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8D" w:rsidRDefault="00BA6E64" w:rsidP="00BA6E64">
      <w:pPr>
        <w:jc w:val="center"/>
      </w:pPr>
      <w:r>
        <w:rPr>
          <w:noProof/>
        </w:rPr>
        <w:drawing>
          <wp:anchor distT="0" distB="0" distL="114300" distR="114300" simplePos="0" relativeHeight="251671552" behindDoc="0" locked="0" layoutInCell="1" allowOverlap="1">
            <wp:simplePos x="0" y="0"/>
            <wp:positionH relativeFrom="column">
              <wp:posOffset>2409825</wp:posOffset>
            </wp:positionH>
            <wp:positionV relativeFrom="paragraph">
              <wp:posOffset>-361315</wp:posOffset>
            </wp:positionV>
            <wp:extent cx="2503783" cy="1675867"/>
            <wp:effectExtent l="0" t="0" r="0" b="635"/>
            <wp:wrapNone/>
            <wp:docPr id="1" name="Picture 1" descr="X:\WP&amp;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P&amp;BC\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3783" cy="16758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7F1" w:rsidRDefault="008667F1" w:rsidP="00F810DB">
      <w:pPr>
        <w:pStyle w:val="Heading1"/>
        <w:spacing w:before="0" w:after="0"/>
        <w:rPr>
          <w:rFonts w:asciiTheme="majorHAnsi" w:hAnsiTheme="majorHAnsi"/>
          <w:sz w:val="32"/>
        </w:rPr>
      </w:pPr>
    </w:p>
    <w:p w:rsidR="008667F1" w:rsidRDefault="008667F1" w:rsidP="00F810DB">
      <w:pPr>
        <w:pStyle w:val="Heading1"/>
        <w:spacing w:before="0" w:after="0"/>
        <w:rPr>
          <w:rFonts w:asciiTheme="majorHAnsi" w:hAnsiTheme="majorHAnsi"/>
          <w:sz w:val="32"/>
        </w:rPr>
      </w:pPr>
    </w:p>
    <w:p w:rsidR="008667F1" w:rsidRDefault="008667F1" w:rsidP="00F810DB">
      <w:pPr>
        <w:pStyle w:val="Heading1"/>
        <w:spacing w:before="0" w:after="0"/>
        <w:rPr>
          <w:rFonts w:asciiTheme="majorHAnsi" w:hAnsiTheme="majorHAnsi"/>
          <w:sz w:val="32"/>
        </w:rPr>
      </w:pPr>
    </w:p>
    <w:p w:rsidR="008667F1" w:rsidRDefault="008667F1" w:rsidP="00F810DB">
      <w:pPr>
        <w:pStyle w:val="Heading1"/>
        <w:spacing w:before="0" w:after="0"/>
        <w:rPr>
          <w:rFonts w:asciiTheme="majorHAnsi" w:hAnsiTheme="majorHAnsi"/>
          <w:sz w:val="32"/>
        </w:rPr>
      </w:pPr>
    </w:p>
    <w:p w:rsidR="005A3456" w:rsidRDefault="00A94ABE" w:rsidP="00F810DB">
      <w:pPr>
        <w:pStyle w:val="Heading1"/>
        <w:spacing w:before="0" w:after="0"/>
        <w:rPr>
          <w:rFonts w:asciiTheme="majorHAnsi" w:hAnsiTheme="majorHAnsi"/>
          <w:sz w:val="32"/>
        </w:rPr>
      </w:pPr>
      <w:r>
        <w:rPr>
          <w:rFonts w:asciiTheme="majorHAnsi" w:hAnsiTheme="majorHAnsi"/>
          <w:sz w:val="32"/>
        </w:rPr>
        <w:t xml:space="preserve">HEALTH, WELFARE, &amp; </w:t>
      </w:r>
      <w:r w:rsidR="00B07493" w:rsidRPr="00A94ABE">
        <w:rPr>
          <w:rFonts w:asciiTheme="majorHAnsi" w:hAnsiTheme="majorHAnsi"/>
          <w:sz w:val="32"/>
        </w:rPr>
        <w:t>Benefits</w:t>
      </w:r>
      <w:r w:rsidR="005A3456" w:rsidRPr="00A94ABE">
        <w:rPr>
          <w:rFonts w:asciiTheme="majorHAnsi" w:hAnsiTheme="majorHAnsi"/>
          <w:sz w:val="32"/>
        </w:rPr>
        <w:t xml:space="preserve"> Symposium</w:t>
      </w:r>
    </w:p>
    <w:p w:rsidR="00F810DB" w:rsidRDefault="00F810DB" w:rsidP="00F810DB">
      <w:pPr>
        <w:pStyle w:val="Heading2"/>
        <w:spacing w:before="0" w:line="240" w:lineRule="auto"/>
        <w:jc w:val="center"/>
        <w:rPr>
          <w:color w:val="365F91" w:themeColor="accent1" w:themeShade="BF"/>
        </w:rPr>
      </w:pPr>
    </w:p>
    <w:p w:rsidR="005A3456" w:rsidRPr="00E32898" w:rsidRDefault="0010770E" w:rsidP="00F810DB">
      <w:pPr>
        <w:pStyle w:val="Heading2"/>
        <w:spacing w:before="0" w:line="240" w:lineRule="auto"/>
        <w:jc w:val="center"/>
        <w:rPr>
          <w:color w:val="365F91" w:themeColor="accent1" w:themeShade="BF"/>
        </w:rPr>
      </w:pPr>
      <w:r>
        <w:rPr>
          <w:color w:val="365F91" w:themeColor="accent1" w:themeShade="BF"/>
        </w:rPr>
        <w:t>Wednesday</w:t>
      </w:r>
      <w:r w:rsidR="00B07493">
        <w:rPr>
          <w:color w:val="365F91" w:themeColor="accent1" w:themeShade="BF"/>
        </w:rPr>
        <w:t xml:space="preserve">, </w:t>
      </w:r>
      <w:r>
        <w:rPr>
          <w:color w:val="365F91" w:themeColor="accent1" w:themeShade="BF"/>
        </w:rPr>
        <w:t>January 28</w:t>
      </w:r>
      <w:r w:rsidR="005A3456" w:rsidRPr="00E32898">
        <w:rPr>
          <w:color w:val="365F91" w:themeColor="accent1" w:themeShade="BF"/>
        </w:rPr>
        <w:t>, 201</w:t>
      </w:r>
      <w:r>
        <w:rPr>
          <w:color w:val="365F91" w:themeColor="accent1" w:themeShade="BF"/>
        </w:rPr>
        <w:t>5</w:t>
      </w:r>
    </w:p>
    <w:p w:rsidR="005A3456" w:rsidRDefault="005A3456" w:rsidP="00F810DB">
      <w:pPr>
        <w:spacing w:after="0" w:line="240" w:lineRule="auto"/>
        <w:jc w:val="center"/>
        <w:rPr>
          <w:rFonts w:asciiTheme="majorHAnsi" w:hAnsiTheme="majorHAnsi"/>
          <w:sz w:val="24"/>
          <w:szCs w:val="24"/>
        </w:rPr>
      </w:pPr>
      <w:r w:rsidRPr="00E32898">
        <w:rPr>
          <w:rFonts w:asciiTheme="majorHAnsi" w:hAnsiTheme="majorHAnsi"/>
          <w:sz w:val="24"/>
          <w:szCs w:val="24"/>
        </w:rPr>
        <w:t>8:</w:t>
      </w:r>
      <w:r w:rsidR="00DE4C11">
        <w:rPr>
          <w:rFonts w:asciiTheme="majorHAnsi" w:hAnsiTheme="majorHAnsi"/>
          <w:sz w:val="24"/>
          <w:szCs w:val="24"/>
        </w:rPr>
        <w:t>00</w:t>
      </w:r>
      <w:r w:rsidRPr="00E32898">
        <w:rPr>
          <w:rFonts w:asciiTheme="majorHAnsi" w:hAnsiTheme="majorHAnsi"/>
          <w:sz w:val="24"/>
          <w:szCs w:val="24"/>
        </w:rPr>
        <w:t xml:space="preserve"> AM – </w:t>
      </w:r>
      <w:r w:rsidR="0010770E">
        <w:rPr>
          <w:rFonts w:asciiTheme="majorHAnsi" w:hAnsiTheme="majorHAnsi"/>
          <w:sz w:val="24"/>
          <w:szCs w:val="24"/>
        </w:rPr>
        <w:t>11:30</w:t>
      </w:r>
      <w:r w:rsidRPr="00E32898">
        <w:rPr>
          <w:rFonts w:asciiTheme="majorHAnsi" w:hAnsiTheme="majorHAnsi"/>
          <w:sz w:val="24"/>
          <w:szCs w:val="24"/>
        </w:rPr>
        <w:t xml:space="preserve"> </w:t>
      </w:r>
      <w:r w:rsidR="0010770E">
        <w:rPr>
          <w:rFonts w:asciiTheme="majorHAnsi" w:hAnsiTheme="majorHAnsi"/>
          <w:sz w:val="24"/>
          <w:szCs w:val="24"/>
        </w:rPr>
        <w:t>A</w:t>
      </w:r>
      <w:r w:rsidRPr="00E32898">
        <w:rPr>
          <w:rFonts w:asciiTheme="majorHAnsi" w:hAnsiTheme="majorHAnsi"/>
          <w:sz w:val="24"/>
          <w:szCs w:val="24"/>
        </w:rPr>
        <w:t>M Pacific Time</w:t>
      </w:r>
    </w:p>
    <w:p w:rsidR="00F810DB" w:rsidRDefault="00F810DB" w:rsidP="00F810DB">
      <w:pPr>
        <w:spacing w:after="0" w:line="240" w:lineRule="auto"/>
        <w:jc w:val="center"/>
        <w:rPr>
          <w:rFonts w:asciiTheme="majorHAnsi" w:hAnsiTheme="majorHAnsi"/>
          <w:sz w:val="24"/>
          <w:szCs w:val="24"/>
        </w:rPr>
      </w:pPr>
    </w:p>
    <w:p w:rsidR="0075134C" w:rsidRDefault="0075134C" w:rsidP="00840D1F">
      <w:pPr>
        <w:pStyle w:val="Heading1"/>
        <w:spacing w:before="0" w:after="0"/>
        <w:rPr>
          <w:rFonts w:asciiTheme="majorHAnsi" w:hAnsiTheme="majorHAnsi"/>
          <w:sz w:val="32"/>
        </w:rPr>
      </w:pPr>
      <w:bookmarkStart w:id="0" w:name="_GoBack"/>
      <w:bookmarkEnd w:id="0"/>
      <w:r>
        <w:rPr>
          <w:rFonts w:asciiTheme="majorHAnsi" w:hAnsiTheme="majorHAnsi"/>
          <w:sz w:val="32"/>
        </w:rPr>
        <w:t>Presenter Biographies</w:t>
      </w:r>
    </w:p>
    <w:p w:rsidR="003C793A" w:rsidRPr="003C793A" w:rsidRDefault="003C793A" w:rsidP="00361B7A">
      <w:pPr>
        <w:spacing w:before="100" w:beforeAutospacing="1" w:after="100" w:afterAutospacing="1" w:line="240" w:lineRule="auto"/>
        <w:rPr>
          <w:rFonts w:asciiTheme="majorHAnsi" w:eastAsia="Times New Roman" w:hAnsiTheme="majorHAnsi" w:cs="Times New Roman"/>
          <w:b/>
        </w:rPr>
      </w:pPr>
      <w:r w:rsidRPr="003C793A">
        <w:rPr>
          <w:rFonts w:asciiTheme="majorHAnsi" w:eastAsia="Times New Roman" w:hAnsiTheme="majorHAnsi" w:cs="Times New Roman"/>
          <w:b/>
        </w:rPr>
        <w:t xml:space="preserve">Steven </w:t>
      </w:r>
      <w:proofErr w:type="spellStart"/>
      <w:r w:rsidRPr="003C793A">
        <w:rPr>
          <w:rFonts w:asciiTheme="majorHAnsi" w:eastAsia="Times New Roman" w:hAnsiTheme="majorHAnsi" w:cs="Times New Roman"/>
          <w:b/>
        </w:rPr>
        <w:t>Nofziger</w:t>
      </w:r>
      <w:proofErr w:type="spellEnd"/>
      <w:r w:rsidRPr="003C793A">
        <w:rPr>
          <w:rFonts w:asciiTheme="majorHAnsi" w:eastAsia="Times New Roman" w:hAnsiTheme="majorHAnsi" w:cs="Times New Roman"/>
          <w:b/>
        </w:rPr>
        <w:t>, Garvey, Schubert, Barer Law</w:t>
      </w:r>
      <w:r>
        <w:rPr>
          <w:rFonts w:asciiTheme="majorHAnsi" w:eastAsia="Times New Roman" w:hAnsiTheme="majorHAnsi" w:cs="Times New Roman"/>
          <w:b/>
        </w:rPr>
        <w:t xml:space="preserve">, </w:t>
      </w:r>
      <w:hyperlink r:id="rId8" w:history="1">
        <w:r w:rsidR="00706727" w:rsidRPr="0021112A">
          <w:rPr>
            <w:rStyle w:val="Hyperlink"/>
            <w:rFonts w:asciiTheme="majorHAnsi" w:eastAsia="Times New Roman" w:hAnsiTheme="majorHAnsi" w:cs="Times New Roman"/>
            <w:b/>
          </w:rPr>
          <w:t>snofziger@gsblaw.com</w:t>
        </w:r>
      </w:hyperlink>
      <w:r w:rsidR="00706727">
        <w:rPr>
          <w:rFonts w:asciiTheme="majorHAnsi" w:eastAsia="Times New Roman" w:hAnsiTheme="majorHAnsi" w:cs="Times New Roman"/>
          <w:b/>
        </w:rPr>
        <w:t xml:space="preserve"> </w:t>
      </w:r>
    </w:p>
    <w:p w:rsidR="00361B7A" w:rsidRPr="00361B7A" w:rsidRDefault="00361B7A" w:rsidP="00361B7A">
      <w:pPr>
        <w:spacing w:before="100" w:beforeAutospacing="1" w:after="100" w:afterAutospacing="1" w:line="240" w:lineRule="auto"/>
        <w:rPr>
          <w:rFonts w:asciiTheme="majorHAnsi" w:eastAsia="Times New Roman" w:hAnsiTheme="majorHAnsi" w:cs="Times New Roman"/>
        </w:rPr>
      </w:pPr>
      <w:r w:rsidRPr="00361B7A">
        <w:rPr>
          <w:rFonts w:asciiTheme="majorHAnsi" w:eastAsia="Times New Roman" w:hAnsiTheme="majorHAnsi" w:cs="Times New Roman"/>
        </w:rPr>
        <w:t xml:space="preserve">Steven </w:t>
      </w:r>
      <w:proofErr w:type="spellStart"/>
      <w:r w:rsidRPr="00361B7A">
        <w:rPr>
          <w:rFonts w:asciiTheme="majorHAnsi" w:eastAsia="Times New Roman" w:hAnsiTheme="majorHAnsi" w:cs="Times New Roman"/>
        </w:rPr>
        <w:t>Nofziger</w:t>
      </w:r>
      <w:proofErr w:type="spellEnd"/>
      <w:r w:rsidRPr="00361B7A">
        <w:rPr>
          <w:rFonts w:asciiTheme="majorHAnsi" w:eastAsia="Times New Roman" w:hAnsiTheme="majorHAnsi" w:cs="Times New Roman"/>
        </w:rPr>
        <w:t xml:space="preserve"> focuses his practice on advising clients on employee benefits, taxation and business planning matters.</w:t>
      </w:r>
    </w:p>
    <w:p w:rsidR="00361B7A" w:rsidRPr="00361B7A" w:rsidRDefault="00361B7A" w:rsidP="00361B7A">
      <w:pPr>
        <w:spacing w:before="100" w:beforeAutospacing="1" w:after="100" w:afterAutospacing="1" w:line="240" w:lineRule="auto"/>
        <w:rPr>
          <w:rFonts w:asciiTheme="majorHAnsi" w:eastAsia="Times New Roman" w:hAnsiTheme="majorHAnsi" w:cs="Times New Roman"/>
        </w:rPr>
      </w:pPr>
      <w:r w:rsidRPr="00361B7A">
        <w:rPr>
          <w:rFonts w:asciiTheme="majorHAnsi" w:eastAsia="Times New Roman" w:hAnsiTheme="majorHAnsi" w:cs="Times New Roman"/>
        </w:rPr>
        <w:t xml:space="preserve">Mr. </w:t>
      </w:r>
      <w:proofErr w:type="spellStart"/>
      <w:r w:rsidRPr="00361B7A">
        <w:rPr>
          <w:rFonts w:asciiTheme="majorHAnsi" w:eastAsia="Times New Roman" w:hAnsiTheme="majorHAnsi" w:cs="Times New Roman"/>
        </w:rPr>
        <w:t>Nofziger</w:t>
      </w:r>
      <w:proofErr w:type="spellEnd"/>
      <w:r w:rsidRPr="00361B7A">
        <w:rPr>
          <w:rFonts w:asciiTheme="majorHAnsi" w:eastAsia="Times New Roman" w:hAnsiTheme="majorHAnsi" w:cs="Times New Roman"/>
        </w:rPr>
        <w:t xml:space="preserve"> assists clients in designing and implementing qualified and nonqualified deferred compensation, retirement and welfare benefit plans, advising on plan administration, ERISA compliance and fiduciary issues and correcting operational errors.  He also advises clients on the impact of health care reform under the Affordable Care Act (ACA) and assists in related planning and compliance matters.  He assists clients with business and tax planning matters, including business entity formation and ownership transfers, tax and compensation planning (including executive compensation matters), worker classification, IRC § 1031 exchanges and federal, state and local tax controversies (i.e., audits and appeals).</w:t>
      </w:r>
    </w:p>
    <w:p w:rsidR="00361B7A" w:rsidRPr="00361B7A" w:rsidRDefault="00361B7A" w:rsidP="00361B7A">
      <w:pPr>
        <w:spacing w:before="100" w:beforeAutospacing="1" w:after="100" w:afterAutospacing="1" w:line="240" w:lineRule="auto"/>
        <w:rPr>
          <w:rFonts w:asciiTheme="majorHAnsi" w:eastAsia="Times New Roman" w:hAnsiTheme="majorHAnsi" w:cs="Times New Roman"/>
        </w:rPr>
      </w:pPr>
      <w:r w:rsidRPr="00361B7A">
        <w:rPr>
          <w:rFonts w:asciiTheme="majorHAnsi" w:eastAsia="Times New Roman" w:hAnsiTheme="majorHAnsi" w:cs="Times New Roman"/>
        </w:rPr>
        <w:t xml:space="preserve">Mr. </w:t>
      </w:r>
      <w:proofErr w:type="spellStart"/>
      <w:r w:rsidRPr="00361B7A">
        <w:rPr>
          <w:rFonts w:asciiTheme="majorHAnsi" w:eastAsia="Times New Roman" w:hAnsiTheme="majorHAnsi" w:cs="Times New Roman"/>
        </w:rPr>
        <w:t>Nofziger</w:t>
      </w:r>
      <w:proofErr w:type="spellEnd"/>
      <w:r w:rsidRPr="00361B7A">
        <w:rPr>
          <w:rFonts w:asciiTheme="majorHAnsi" w:eastAsia="Times New Roman" w:hAnsiTheme="majorHAnsi" w:cs="Times New Roman"/>
        </w:rPr>
        <w:t xml:space="preserve"> is a frequent speaker and author on tax and employee benefit matters. Prior to pursuing a law degree, Mr. </w:t>
      </w:r>
      <w:proofErr w:type="spellStart"/>
      <w:r w:rsidRPr="00361B7A">
        <w:rPr>
          <w:rFonts w:asciiTheme="majorHAnsi" w:eastAsia="Times New Roman" w:hAnsiTheme="majorHAnsi" w:cs="Times New Roman"/>
        </w:rPr>
        <w:t>Nofziger</w:t>
      </w:r>
      <w:proofErr w:type="spellEnd"/>
      <w:r w:rsidRPr="00361B7A">
        <w:rPr>
          <w:rFonts w:asciiTheme="majorHAnsi" w:eastAsia="Times New Roman" w:hAnsiTheme="majorHAnsi" w:cs="Times New Roman"/>
        </w:rPr>
        <w:t xml:space="preserve"> worked as an underwriter of life and disability insurance for employee benefit plans. During this time, he also earned his certification as a Certified Employee Benefit Specialist.</w:t>
      </w:r>
    </w:p>
    <w:p w:rsidR="0042450F" w:rsidRPr="003C793A" w:rsidRDefault="003C793A" w:rsidP="00361B7A">
      <w:pPr>
        <w:rPr>
          <w:rFonts w:asciiTheme="majorHAnsi" w:hAnsiTheme="majorHAnsi"/>
          <w:b/>
        </w:rPr>
      </w:pPr>
      <w:r w:rsidRPr="003C793A">
        <w:rPr>
          <w:rFonts w:asciiTheme="majorHAnsi" w:hAnsiTheme="majorHAnsi"/>
          <w:b/>
        </w:rPr>
        <w:t xml:space="preserve">Sarah Friend, </w:t>
      </w:r>
      <w:proofErr w:type="gramStart"/>
      <w:r w:rsidRPr="003C793A">
        <w:rPr>
          <w:rFonts w:asciiTheme="majorHAnsi" w:hAnsiTheme="majorHAnsi"/>
          <w:b/>
        </w:rPr>
        <w:t>The</w:t>
      </w:r>
      <w:proofErr w:type="gramEnd"/>
      <w:r w:rsidRPr="003C793A">
        <w:rPr>
          <w:rFonts w:asciiTheme="majorHAnsi" w:hAnsiTheme="majorHAnsi"/>
          <w:b/>
        </w:rPr>
        <w:t xml:space="preserve"> Partner Group</w:t>
      </w:r>
      <w:r w:rsidR="00706727">
        <w:rPr>
          <w:rFonts w:asciiTheme="majorHAnsi" w:hAnsiTheme="majorHAnsi"/>
          <w:b/>
        </w:rPr>
        <w:t xml:space="preserve">, </w:t>
      </w:r>
      <w:hyperlink r:id="rId9" w:history="1">
        <w:r w:rsidR="00706727" w:rsidRPr="0021112A">
          <w:rPr>
            <w:rStyle w:val="Hyperlink"/>
            <w:rFonts w:asciiTheme="majorHAnsi" w:hAnsiTheme="majorHAnsi"/>
            <w:b/>
          </w:rPr>
          <w:t>Sarah@tpgrp.com</w:t>
        </w:r>
      </w:hyperlink>
      <w:r w:rsidR="00706727">
        <w:rPr>
          <w:rFonts w:asciiTheme="majorHAnsi" w:hAnsiTheme="majorHAnsi"/>
          <w:b/>
        </w:rPr>
        <w:t xml:space="preserve"> </w:t>
      </w:r>
    </w:p>
    <w:p w:rsidR="0042450F" w:rsidRPr="00361B7A" w:rsidRDefault="0042450F" w:rsidP="00361B7A">
      <w:pPr>
        <w:pStyle w:val="BasicParagraph"/>
        <w:spacing w:line="240" w:lineRule="auto"/>
        <w:rPr>
          <w:rFonts w:asciiTheme="majorHAnsi" w:hAnsiTheme="majorHAnsi" w:cs="MetaOT-Norm"/>
          <w:sz w:val="22"/>
          <w:szCs w:val="22"/>
        </w:rPr>
      </w:pPr>
      <w:r w:rsidRPr="00361B7A">
        <w:rPr>
          <w:rFonts w:asciiTheme="majorHAnsi" w:hAnsiTheme="majorHAnsi" w:cs="MetaOT-Norm"/>
          <w:sz w:val="22"/>
          <w:szCs w:val="22"/>
        </w:rPr>
        <w:t>Sarah Friend has worked in the health insurance industry for 19 years and specializes in working with large, complex employers. Before joining The Partners Group in 2007, Sarah worked with one of Oregon’s leading health plans in a variety of sales, operation and management positions.</w:t>
      </w:r>
    </w:p>
    <w:p w:rsidR="0042450F" w:rsidRPr="00361B7A" w:rsidRDefault="0042450F" w:rsidP="00361B7A">
      <w:pPr>
        <w:pStyle w:val="BasicParagraph"/>
        <w:spacing w:line="280" w:lineRule="exact"/>
        <w:rPr>
          <w:rFonts w:asciiTheme="majorHAnsi" w:hAnsiTheme="majorHAnsi" w:cs="MetaOT-Norm"/>
          <w:sz w:val="22"/>
          <w:szCs w:val="22"/>
        </w:rPr>
      </w:pPr>
    </w:p>
    <w:p w:rsidR="005A3456" w:rsidRDefault="0042450F" w:rsidP="003C793A">
      <w:pPr>
        <w:spacing w:after="0" w:line="280" w:lineRule="exact"/>
        <w:rPr>
          <w:rFonts w:asciiTheme="majorHAnsi" w:hAnsiTheme="majorHAnsi" w:cs="Helvetica"/>
        </w:rPr>
      </w:pPr>
      <w:r w:rsidRPr="00361B7A">
        <w:rPr>
          <w:rFonts w:asciiTheme="majorHAnsi" w:hAnsiTheme="majorHAnsi" w:cs="MetaOT-Norm"/>
        </w:rPr>
        <w:t>Sarah graduated from Western Oregon University with a degree in Communication and Business. Sarah volunteers frequently in the community. Sarah is married with three children and loves to spend time with family at the southern Oregon coast, water skiing and enjoying time together.</w:t>
      </w:r>
    </w:p>
    <w:p w:rsidR="003C793A" w:rsidRPr="003C793A" w:rsidRDefault="003C793A" w:rsidP="003C793A">
      <w:pPr>
        <w:spacing w:after="0" w:line="280" w:lineRule="exact"/>
        <w:rPr>
          <w:rFonts w:asciiTheme="majorHAnsi" w:hAnsiTheme="majorHAnsi" w:cs="Helvetica"/>
        </w:rPr>
      </w:pPr>
    </w:p>
    <w:p w:rsidR="003C793A" w:rsidRPr="003C793A" w:rsidRDefault="003C793A" w:rsidP="00361B7A">
      <w:pPr>
        <w:rPr>
          <w:rFonts w:asciiTheme="majorHAnsi" w:hAnsiTheme="majorHAnsi"/>
          <w:b/>
        </w:rPr>
      </w:pPr>
      <w:r w:rsidRPr="003C793A">
        <w:rPr>
          <w:rFonts w:asciiTheme="majorHAnsi" w:hAnsiTheme="majorHAnsi"/>
          <w:b/>
        </w:rPr>
        <w:t>Dr. Prasanna Krishnasamy, MD, MPH</w:t>
      </w:r>
      <w:proofErr w:type="gramStart"/>
      <w:r w:rsidRPr="003C793A">
        <w:rPr>
          <w:rFonts w:asciiTheme="majorHAnsi" w:hAnsiTheme="majorHAnsi"/>
          <w:b/>
        </w:rPr>
        <w:t xml:space="preserve">, </w:t>
      </w:r>
      <w:r>
        <w:rPr>
          <w:rFonts w:asciiTheme="majorHAnsi" w:hAnsiTheme="majorHAnsi"/>
          <w:b/>
        </w:rPr>
        <w:t xml:space="preserve"> </w:t>
      </w:r>
      <w:r w:rsidRPr="003C793A">
        <w:rPr>
          <w:rFonts w:asciiTheme="majorHAnsi" w:hAnsiTheme="majorHAnsi"/>
          <w:b/>
        </w:rPr>
        <w:t>Legacy</w:t>
      </w:r>
      <w:proofErr w:type="gramEnd"/>
      <w:r w:rsidRPr="003C793A">
        <w:rPr>
          <w:rFonts w:asciiTheme="majorHAnsi" w:hAnsiTheme="majorHAnsi"/>
          <w:b/>
        </w:rPr>
        <w:t xml:space="preserve"> Health</w:t>
      </w:r>
      <w:r w:rsidR="00706727">
        <w:rPr>
          <w:rFonts w:asciiTheme="majorHAnsi" w:hAnsiTheme="majorHAnsi"/>
          <w:b/>
        </w:rPr>
        <w:t>,</w:t>
      </w:r>
      <w:r w:rsidR="00706727" w:rsidRPr="00706727">
        <w:t xml:space="preserve"> </w:t>
      </w:r>
      <w:hyperlink r:id="rId10" w:history="1">
        <w:r w:rsidR="0035107C" w:rsidRPr="0021112A">
          <w:rPr>
            <w:rStyle w:val="Hyperlink"/>
            <w:rFonts w:asciiTheme="majorHAnsi" w:hAnsiTheme="majorHAnsi"/>
            <w:b/>
          </w:rPr>
          <w:t>pkrishna@LHS.org</w:t>
        </w:r>
      </w:hyperlink>
      <w:r w:rsidR="0035107C">
        <w:rPr>
          <w:rFonts w:asciiTheme="majorHAnsi" w:hAnsiTheme="majorHAnsi"/>
          <w:b/>
        </w:rPr>
        <w:t xml:space="preserve"> </w:t>
      </w:r>
    </w:p>
    <w:p w:rsidR="003C793A" w:rsidRPr="00361B7A" w:rsidRDefault="00706727" w:rsidP="003C793A">
      <w:pPr>
        <w:rPr>
          <w:rFonts w:asciiTheme="majorHAnsi" w:hAnsiTheme="majorHAnsi" w:cs="Arial"/>
          <w:color w:val="000000"/>
          <w:lang w:val="en"/>
        </w:rPr>
      </w:pPr>
      <w:r w:rsidRPr="00706727">
        <w:rPr>
          <w:rFonts w:asciiTheme="majorHAnsi" w:hAnsiTheme="majorHAnsi"/>
        </w:rPr>
        <w:t>Dr. Krishnasamy</w:t>
      </w:r>
      <w:r w:rsidRPr="00361B7A">
        <w:rPr>
          <w:rFonts w:asciiTheme="majorHAnsi" w:hAnsiTheme="majorHAnsi" w:cs="Arial"/>
          <w:color w:val="000000"/>
          <w:lang w:val="en"/>
        </w:rPr>
        <w:t xml:space="preserve"> </w:t>
      </w:r>
      <w:r>
        <w:rPr>
          <w:rFonts w:asciiTheme="majorHAnsi" w:hAnsiTheme="majorHAnsi" w:cs="Arial"/>
          <w:color w:val="000000"/>
          <w:lang w:val="en"/>
        </w:rPr>
        <w:t>b</w:t>
      </w:r>
      <w:r w:rsidR="003C793A" w:rsidRPr="00361B7A">
        <w:rPr>
          <w:rFonts w:asciiTheme="majorHAnsi" w:hAnsiTheme="majorHAnsi" w:cs="Arial"/>
          <w:color w:val="000000"/>
          <w:lang w:val="en"/>
        </w:rPr>
        <w:t>elieve</w:t>
      </w:r>
      <w:r>
        <w:rPr>
          <w:rFonts w:asciiTheme="majorHAnsi" w:hAnsiTheme="majorHAnsi" w:cs="Arial"/>
          <w:color w:val="000000"/>
          <w:lang w:val="en"/>
        </w:rPr>
        <w:t>s</w:t>
      </w:r>
      <w:r w:rsidR="003C793A" w:rsidRPr="00361B7A">
        <w:rPr>
          <w:rFonts w:asciiTheme="majorHAnsi" w:hAnsiTheme="majorHAnsi" w:cs="Arial"/>
          <w:color w:val="000000"/>
          <w:lang w:val="en"/>
        </w:rPr>
        <w:t xml:space="preserve"> in a holistic approach to patient care - emphasizing the roles of social, mental, and environmental factors influencing health and wellbeing. </w:t>
      </w:r>
      <w:r>
        <w:rPr>
          <w:rFonts w:asciiTheme="majorHAnsi" w:hAnsiTheme="majorHAnsi" w:cs="Arial"/>
          <w:color w:val="000000"/>
          <w:lang w:val="en"/>
        </w:rPr>
        <w:t>He</w:t>
      </w:r>
      <w:r w:rsidR="003C793A" w:rsidRPr="00361B7A">
        <w:rPr>
          <w:rFonts w:asciiTheme="majorHAnsi" w:hAnsiTheme="majorHAnsi" w:cs="Arial"/>
          <w:color w:val="000000"/>
          <w:lang w:val="en"/>
        </w:rPr>
        <w:t xml:space="preserve"> </w:t>
      </w:r>
      <w:r w:rsidR="00585441" w:rsidRPr="00361B7A">
        <w:rPr>
          <w:rFonts w:asciiTheme="majorHAnsi" w:hAnsiTheme="majorHAnsi" w:cs="Arial"/>
          <w:color w:val="000000"/>
          <w:lang w:val="en"/>
        </w:rPr>
        <w:t>works</w:t>
      </w:r>
      <w:r w:rsidR="003C793A" w:rsidRPr="00361B7A">
        <w:rPr>
          <w:rFonts w:asciiTheme="majorHAnsi" w:hAnsiTheme="majorHAnsi" w:cs="Arial"/>
          <w:color w:val="000000"/>
          <w:lang w:val="en"/>
        </w:rPr>
        <w:t xml:space="preserve"> part time as a Physician, part time as the Medical Director for Medical Home transformation, and part time as a Faculty member in </w:t>
      </w:r>
      <w:r>
        <w:rPr>
          <w:rFonts w:asciiTheme="majorHAnsi" w:hAnsiTheme="majorHAnsi" w:cs="Arial"/>
          <w:color w:val="000000"/>
          <w:lang w:val="en"/>
        </w:rPr>
        <w:t>the Legacy</w:t>
      </w:r>
      <w:r w:rsidR="003C793A" w:rsidRPr="00361B7A">
        <w:rPr>
          <w:rFonts w:asciiTheme="majorHAnsi" w:hAnsiTheme="majorHAnsi" w:cs="Arial"/>
          <w:color w:val="000000"/>
          <w:lang w:val="en"/>
        </w:rPr>
        <w:t xml:space="preserve"> Residency program. </w:t>
      </w:r>
      <w:r>
        <w:rPr>
          <w:rFonts w:asciiTheme="majorHAnsi" w:hAnsiTheme="majorHAnsi" w:cs="Arial"/>
          <w:color w:val="000000"/>
          <w:lang w:val="en"/>
        </w:rPr>
        <w:t>He is</w:t>
      </w:r>
      <w:r w:rsidR="003C793A" w:rsidRPr="00361B7A">
        <w:rPr>
          <w:rFonts w:asciiTheme="majorHAnsi" w:hAnsiTheme="majorHAnsi" w:cs="Arial"/>
          <w:color w:val="000000"/>
          <w:lang w:val="en"/>
        </w:rPr>
        <w:t xml:space="preserve"> certified by the American Board of Internal Medicine and </w:t>
      </w:r>
      <w:r>
        <w:rPr>
          <w:rFonts w:asciiTheme="majorHAnsi" w:hAnsiTheme="majorHAnsi" w:cs="Arial"/>
          <w:color w:val="000000"/>
          <w:lang w:val="en"/>
        </w:rPr>
        <w:t xml:space="preserve">is </w:t>
      </w:r>
      <w:r w:rsidR="003C793A" w:rsidRPr="00361B7A">
        <w:rPr>
          <w:rFonts w:asciiTheme="majorHAnsi" w:hAnsiTheme="majorHAnsi" w:cs="Arial"/>
          <w:color w:val="000000"/>
          <w:lang w:val="en"/>
        </w:rPr>
        <w:t xml:space="preserve">an active member of the American College of Physicians. </w:t>
      </w:r>
      <w:r>
        <w:rPr>
          <w:rFonts w:asciiTheme="majorHAnsi" w:hAnsiTheme="majorHAnsi" w:cs="Arial"/>
          <w:color w:val="000000"/>
          <w:lang w:val="en"/>
        </w:rPr>
        <w:t>His cl</w:t>
      </w:r>
      <w:r w:rsidR="003C793A" w:rsidRPr="00361B7A">
        <w:rPr>
          <w:rFonts w:asciiTheme="majorHAnsi" w:hAnsiTheme="majorHAnsi" w:cs="Arial"/>
          <w:color w:val="000000"/>
          <w:lang w:val="en"/>
        </w:rPr>
        <w:t>inic</w:t>
      </w:r>
      <w:r>
        <w:rPr>
          <w:rFonts w:asciiTheme="majorHAnsi" w:hAnsiTheme="majorHAnsi" w:cs="Arial"/>
          <w:color w:val="000000"/>
          <w:lang w:val="en"/>
        </w:rPr>
        <w:t>s are</w:t>
      </w:r>
      <w:r w:rsidR="003C793A" w:rsidRPr="00361B7A">
        <w:rPr>
          <w:rFonts w:asciiTheme="majorHAnsi" w:hAnsiTheme="majorHAnsi" w:cs="Arial"/>
          <w:color w:val="000000"/>
          <w:lang w:val="en"/>
        </w:rPr>
        <w:t xml:space="preserve"> recognized as a fully functioning Medical Home both at the State and National level. Hobbies include: Running, Hiking, and Photography </w:t>
      </w:r>
    </w:p>
    <w:p w:rsidR="00706727" w:rsidRDefault="00706727" w:rsidP="003C793A">
      <w:pPr>
        <w:pStyle w:val="Heading3"/>
        <w:rPr>
          <w:rFonts w:eastAsiaTheme="minorHAnsi" w:cs="Arial"/>
          <w:b w:val="0"/>
          <w:bCs w:val="0"/>
          <w:color w:val="000000"/>
          <w:lang w:val="en"/>
        </w:rPr>
      </w:pPr>
      <w:r w:rsidRPr="00706727">
        <w:rPr>
          <w:rFonts w:eastAsiaTheme="minorHAnsi" w:cs="Arial"/>
          <w:b w:val="0"/>
          <w:bCs w:val="0"/>
          <w:color w:val="000000"/>
          <w:lang w:val="en"/>
        </w:rPr>
        <w:lastRenderedPageBreak/>
        <w:t>Dr. Krishnasamy</w:t>
      </w:r>
      <w:r>
        <w:rPr>
          <w:rFonts w:eastAsiaTheme="minorHAnsi" w:cs="Arial"/>
          <w:b w:val="0"/>
          <w:bCs w:val="0"/>
          <w:color w:val="000000"/>
          <w:lang w:val="en"/>
        </w:rPr>
        <w:t xml:space="preserve"> attended medical school at </w:t>
      </w:r>
      <w:r w:rsidRPr="00706727">
        <w:rPr>
          <w:rFonts w:eastAsiaTheme="minorHAnsi" w:cs="Arial"/>
          <w:b w:val="0"/>
          <w:bCs w:val="0"/>
          <w:color w:val="000000"/>
          <w:lang w:val="en"/>
        </w:rPr>
        <w:t xml:space="preserve">Coimbatore Medical College, </w:t>
      </w:r>
      <w:proofErr w:type="spellStart"/>
      <w:r w:rsidRPr="00706727">
        <w:rPr>
          <w:rFonts w:eastAsiaTheme="minorHAnsi" w:cs="Arial"/>
          <w:b w:val="0"/>
          <w:bCs w:val="0"/>
          <w:color w:val="000000"/>
          <w:lang w:val="en"/>
        </w:rPr>
        <w:t>Tamilnadu</w:t>
      </w:r>
      <w:proofErr w:type="spellEnd"/>
      <w:r w:rsidRPr="00706727">
        <w:rPr>
          <w:rFonts w:eastAsiaTheme="minorHAnsi" w:cs="Arial"/>
          <w:b w:val="0"/>
          <w:bCs w:val="0"/>
          <w:color w:val="000000"/>
          <w:lang w:val="en"/>
        </w:rPr>
        <w:t xml:space="preserve"> Medical University, India</w:t>
      </w:r>
    </w:p>
    <w:p w:rsidR="00A204C7" w:rsidRDefault="00A204C7" w:rsidP="00A204C7">
      <w:pPr>
        <w:rPr>
          <w:b/>
          <w:bCs/>
        </w:rPr>
      </w:pPr>
    </w:p>
    <w:p w:rsidR="00A204C7" w:rsidRPr="00A204C7" w:rsidRDefault="00A204C7" w:rsidP="00A204C7">
      <w:pPr>
        <w:rPr>
          <w:rFonts w:asciiTheme="majorHAnsi" w:hAnsiTheme="majorHAnsi"/>
          <w:b/>
        </w:rPr>
      </w:pPr>
      <w:r w:rsidRPr="00A204C7">
        <w:rPr>
          <w:rFonts w:asciiTheme="majorHAnsi" w:hAnsiTheme="majorHAnsi"/>
          <w:b/>
        </w:rPr>
        <w:t xml:space="preserve">Merrin Permut, MHA, Legacy Health, </w:t>
      </w:r>
      <w:hyperlink r:id="rId11" w:history="1">
        <w:r w:rsidRPr="0021112A">
          <w:rPr>
            <w:rStyle w:val="Hyperlink"/>
            <w:rFonts w:asciiTheme="majorHAnsi" w:hAnsiTheme="majorHAnsi"/>
            <w:b/>
          </w:rPr>
          <w:t>mpermut@LHS.org</w:t>
        </w:r>
      </w:hyperlink>
      <w:r>
        <w:rPr>
          <w:rFonts w:asciiTheme="majorHAnsi" w:hAnsiTheme="majorHAnsi"/>
          <w:b/>
        </w:rPr>
        <w:t xml:space="preserve"> </w:t>
      </w:r>
    </w:p>
    <w:p w:rsidR="00A204C7" w:rsidRPr="00A204C7" w:rsidRDefault="00A204C7" w:rsidP="00A204C7">
      <w:pPr>
        <w:rPr>
          <w:rFonts w:asciiTheme="majorHAnsi" w:hAnsiTheme="majorHAnsi" w:cs="Arial"/>
          <w:color w:val="000000"/>
          <w:lang w:val="en"/>
        </w:rPr>
      </w:pPr>
      <w:r w:rsidRPr="00A204C7">
        <w:rPr>
          <w:rFonts w:asciiTheme="majorHAnsi" w:hAnsiTheme="majorHAnsi" w:cs="Arial"/>
          <w:color w:val="000000"/>
          <w:lang w:val="en"/>
        </w:rPr>
        <w:t xml:space="preserve">Merrin Permut joined Legacy Health in 2010 and is the Executive Director of Legacy Health Partners (LHP), a partnership between independent private practice physicians, Legacy Health and Legacy Medical Group.  Merrin has led the development of LHP for the past two years.  Prior to joining LHP, Merrin worked in strategic planning and has managed multiple programs for the organization including Meaningful Use, Master Facility Planning and Coordinated Care Organization (CCO) development.  As part of her work on CCO development, Merrin was temporarily loaned to assist in the startup of Health Share of Oregon and worked on provider and </w:t>
      </w:r>
      <w:proofErr w:type="spellStart"/>
      <w:r w:rsidRPr="00A204C7">
        <w:rPr>
          <w:rFonts w:asciiTheme="majorHAnsi" w:hAnsiTheme="majorHAnsi" w:cs="Arial"/>
          <w:color w:val="000000"/>
          <w:lang w:val="en"/>
        </w:rPr>
        <w:t>payor</w:t>
      </w:r>
      <w:proofErr w:type="spellEnd"/>
      <w:r w:rsidRPr="00A204C7">
        <w:rPr>
          <w:rFonts w:asciiTheme="majorHAnsi" w:hAnsiTheme="majorHAnsi" w:cs="Arial"/>
          <w:color w:val="000000"/>
          <w:lang w:val="en"/>
        </w:rPr>
        <w:t xml:space="preserve"> contracts. Before joining Legacy Health, she was a consultant for a Chicago-based public affairs firm.</w:t>
      </w:r>
    </w:p>
    <w:p w:rsidR="00706727" w:rsidRDefault="00A204C7" w:rsidP="00706727">
      <w:pPr>
        <w:rPr>
          <w:rFonts w:asciiTheme="majorHAnsi" w:hAnsiTheme="majorHAnsi" w:cs="Arial"/>
          <w:color w:val="000000"/>
          <w:lang w:val="en"/>
        </w:rPr>
      </w:pPr>
      <w:r w:rsidRPr="00A204C7">
        <w:rPr>
          <w:rFonts w:asciiTheme="majorHAnsi" w:hAnsiTheme="majorHAnsi" w:cs="Arial"/>
          <w:color w:val="000000"/>
          <w:lang w:val="en"/>
        </w:rPr>
        <w:t xml:space="preserve">Ms. Permut received her Masters of Healthcare Administration from the University of Minnesota.  </w:t>
      </w:r>
    </w:p>
    <w:p w:rsidR="00585441" w:rsidRDefault="00585441" w:rsidP="00706727">
      <w:pPr>
        <w:rPr>
          <w:rFonts w:asciiTheme="majorHAnsi" w:hAnsiTheme="majorHAnsi"/>
          <w:b/>
        </w:rPr>
      </w:pPr>
      <w:r>
        <w:rPr>
          <w:rFonts w:asciiTheme="majorHAnsi" w:hAnsiTheme="majorHAnsi"/>
          <w:b/>
        </w:rPr>
        <w:t>Jackie Ross</w:t>
      </w:r>
      <w:r w:rsidRPr="00A204C7">
        <w:rPr>
          <w:rFonts w:asciiTheme="majorHAnsi" w:hAnsiTheme="majorHAnsi"/>
          <w:b/>
        </w:rPr>
        <w:t>, Legacy Health</w:t>
      </w:r>
      <w:r>
        <w:rPr>
          <w:rFonts w:asciiTheme="majorHAnsi" w:hAnsiTheme="majorHAnsi"/>
          <w:b/>
        </w:rPr>
        <w:t xml:space="preserve">, </w:t>
      </w:r>
      <w:hyperlink r:id="rId12" w:history="1">
        <w:r w:rsidRPr="003D07EF">
          <w:rPr>
            <w:rStyle w:val="Hyperlink"/>
            <w:rFonts w:asciiTheme="majorHAnsi" w:hAnsiTheme="majorHAnsi"/>
            <w:b/>
          </w:rPr>
          <w:t>jaross@LHS.org</w:t>
        </w:r>
      </w:hyperlink>
      <w:r>
        <w:rPr>
          <w:rFonts w:asciiTheme="majorHAnsi" w:hAnsiTheme="majorHAnsi"/>
          <w:b/>
        </w:rPr>
        <w:t xml:space="preserve"> </w:t>
      </w:r>
    </w:p>
    <w:p w:rsidR="00585441" w:rsidRPr="00A204C7" w:rsidRDefault="00585441" w:rsidP="00706727">
      <w:pPr>
        <w:rPr>
          <w:rFonts w:asciiTheme="majorHAnsi" w:hAnsiTheme="majorHAnsi" w:cs="Arial"/>
          <w:color w:val="000000"/>
          <w:lang w:val="en"/>
        </w:rPr>
      </w:pPr>
      <w:r w:rsidRPr="00585441">
        <w:rPr>
          <w:rFonts w:asciiTheme="majorHAnsi" w:hAnsiTheme="majorHAnsi" w:cs="Arial"/>
          <w:color w:val="000000"/>
          <w:lang w:val="en"/>
        </w:rPr>
        <w:t>Jackie Ross has background in healthcare administration.  Prior to becoming the medical home program manager</w:t>
      </w:r>
      <w:proofErr w:type="gramStart"/>
      <w:r w:rsidRPr="00585441">
        <w:rPr>
          <w:rFonts w:asciiTheme="majorHAnsi" w:hAnsiTheme="majorHAnsi" w:cs="Arial"/>
          <w:color w:val="000000"/>
          <w:lang w:val="en"/>
        </w:rPr>
        <w:t>,  Ms</w:t>
      </w:r>
      <w:proofErr w:type="gramEnd"/>
      <w:r w:rsidRPr="00585441">
        <w:rPr>
          <w:rFonts w:asciiTheme="majorHAnsi" w:hAnsiTheme="majorHAnsi" w:cs="Arial"/>
          <w:color w:val="000000"/>
          <w:lang w:val="en"/>
        </w:rPr>
        <w:t>. Ross was a clinic supervisor for Ortho and Pain Management at Legacy.  Ms. Ross has worked in medical home for 8 years.  Ms. Ross has a desire to improve care across the continuum for patients of all ages.</w:t>
      </w:r>
    </w:p>
    <w:p w:rsidR="00706727" w:rsidRPr="0035107C" w:rsidRDefault="00706727" w:rsidP="00706727">
      <w:pPr>
        <w:rPr>
          <w:rFonts w:asciiTheme="majorHAnsi" w:hAnsiTheme="majorHAnsi" w:cs="Arial"/>
          <w:color w:val="000000"/>
          <w:lang w:val="en"/>
        </w:rPr>
      </w:pPr>
      <w:r w:rsidRPr="00706727">
        <w:rPr>
          <w:rFonts w:asciiTheme="majorHAnsi" w:hAnsiTheme="majorHAnsi" w:cs="Arial"/>
          <w:b/>
          <w:color w:val="000000"/>
          <w:lang w:val="en"/>
        </w:rPr>
        <w:t xml:space="preserve">Chris Briggs, </w:t>
      </w:r>
      <w:proofErr w:type="spellStart"/>
      <w:r w:rsidRPr="00706727">
        <w:rPr>
          <w:rFonts w:asciiTheme="majorHAnsi" w:hAnsiTheme="majorHAnsi" w:cs="Arial"/>
          <w:b/>
          <w:color w:val="000000"/>
          <w:lang w:val="en"/>
        </w:rPr>
        <w:t>Stoel</w:t>
      </w:r>
      <w:proofErr w:type="spellEnd"/>
      <w:r w:rsidRPr="00706727">
        <w:rPr>
          <w:rFonts w:asciiTheme="majorHAnsi" w:hAnsiTheme="majorHAnsi" w:cs="Arial"/>
          <w:b/>
          <w:color w:val="000000"/>
          <w:lang w:val="en"/>
        </w:rPr>
        <w:t xml:space="preserve"> Rives, </w:t>
      </w:r>
      <w:hyperlink r:id="rId13" w:history="1">
        <w:r w:rsidR="0035107C" w:rsidRPr="0021112A">
          <w:rPr>
            <w:rStyle w:val="Hyperlink"/>
            <w:rFonts w:asciiTheme="majorHAnsi" w:hAnsiTheme="majorHAnsi" w:cs="Arial"/>
            <w:b/>
            <w:lang w:val="en"/>
          </w:rPr>
          <w:t>chris.briggs@stoel.com</w:t>
        </w:r>
      </w:hyperlink>
      <w:r w:rsidR="0035107C">
        <w:rPr>
          <w:rFonts w:asciiTheme="majorHAnsi" w:hAnsiTheme="majorHAnsi" w:cs="Arial"/>
          <w:b/>
          <w:color w:val="000000"/>
          <w:lang w:val="en"/>
        </w:rPr>
        <w:t xml:space="preserve"> </w:t>
      </w:r>
    </w:p>
    <w:p w:rsidR="00706727" w:rsidRPr="00706727" w:rsidRDefault="00706727" w:rsidP="00706727">
      <w:pPr>
        <w:rPr>
          <w:rFonts w:asciiTheme="majorHAnsi" w:hAnsiTheme="majorHAnsi" w:cs="Arial"/>
          <w:color w:val="000000"/>
          <w:lang w:val="en"/>
        </w:rPr>
      </w:pPr>
      <w:r w:rsidRPr="00706727">
        <w:rPr>
          <w:rFonts w:asciiTheme="majorHAnsi" w:hAnsiTheme="majorHAnsi" w:cs="Arial"/>
          <w:color w:val="000000"/>
          <w:lang w:val="en"/>
        </w:rPr>
        <w:t xml:space="preserve">Chris Briggs is a partner in the firm's Employee Benefits practice section. His practice focuses on all aspects of employee benefits, including qualified retirement plans, nonqualified deferred compensation plans, health and welfare plans, and fringe benefits plans. He also focuses on executive compensation matters, including the impact of Internal Revenue Code Section 409A. In addition, Chris has extensive experience advising clients on benefits issues presented by mergers and acquisitions. </w:t>
      </w:r>
    </w:p>
    <w:p w:rsidR="00706727" w:rsidRPr="00706727" w:rsidRDefault="00706727" w:rsidP="00706727">
      <w:pPr>
        <w:rPr>
          <w:rFonts w:asciiTheme="majorHAnsi" w:hAnsiTheme="majorHAnsi" w:cs="Arial"/>
          <w:color w:val="000000"/>
          <w:lang w:val="en"/>
        </w:rPr>
      </w:pPr>
      <w:r w:rsidRPr="00706727">
        <w:rPr>
          <w:rFonts w:asciiTheme="majorHAnsi" w:hAnsiTheme="majorHAnsi" w:cs="Arial"/>
          <w:color w:val="000000"/>
          <w:lang w:val="en"/>
        </w:rPr>
        <w:t>Chris regularly assists government entities with their unique benefits issues, including Internal Revenue Code 403(b) and 457(b) plans, grandfathered Internal Revenue Code 401(k) plans and the requirements of Internal Revenue Code Section 457(f).</w:t>
      </w:r>
    </w:p>
    <w:p w:rsidR="00706727" w:rsidRPr="00706727" w:rsidRDefault="00706727" w:rsidP="00361B7A">
      <w:pPr>
        <w:rPr>
          <w:rFonts w:asciiTheme="majorHAnsi" w:hAnsiTheme="majorHAnsi" w:cs="Arial"/>
          <w:color w:val="000000"/>
          <w:lang w:val="en"/>
        </w:rPr>
      </w:pPr>
      <w:r w:rsidRPr="00706727">
        <w:rPr>
          <w:rFonts w:asciiTheme="majorHAnsi" w:hAnsiTheme="majorHAnsi" w:cs="Arial"/>
          <w:color w:val="000000"/>
          <w:lang w:val="en"/>
        </w:rPr>
        <w:t xml:space="preserve">In addition, Chris helps public and private companies comply with regulatory matters, including ERISA, the Internal Revenue Code and underlying regulations. He also assists clients in petitioning the IRS or DOL for relief when these regulations have not been satisfied. </w:t>
      </w:r>
    </w:p>
    <w:p w:rsidR="00706727" w:rsidRPr="00706727" w:rsidRDefault="00706727" w:rsidP="00361B7A">
      <w:pPr>
        <w:rPr>
          <w:rFonts w:asciiTheme="majorHAnsi" w:eastAsia="Trebuchet MS" w:hAnsiTheme="majorHAnsi" w:cs="Trebuchet MS"/>
          <w:b/>
          <w:color w:val="000000"/>
          <w:w w:val="80"/>
        </w:rPr>
      </w:pPr>
      <w:proofErr w:type="spellStart"/>
      <w:r w:rsidRPr="00706727">
        <w:rPr>
          <w:rFonts w:asciiTheme="majorHAnsi" w:hAnsiTheme="majorHAnsi" w:cs="Arial"/>
          <w:b/>
          <w:color w:val="000000"/>
          <w:lang w:val="en"/>
        </w:rPr>
        <w:t>Kiran</w:t>
      </w:r>
      <w:proofErr w:type="spellEnd"/>
      <w:r w:rsidRPr="00706727">
        <w:rPr>
          <w:rFonts w:asciiTheme="majorHAnsi" w:hAnsiTheme="majorHAnsi" w:cs="Arial"/>
          <w:b/>
          <w:color w:val="000000"/>
          <w:lang w:val="en"/>
        </w:rPr>
        <w:t xml:space="preserve"> Griffith, </w:t>
      </w:r>
      <w:proofErr w:type="spellStart"/>
      <w:r w:rsidRPr="00706727">
        <w:rPr>
          <w:rFonts w:asciiTheme="majorHAnsi" w:hAnsiTheme="majorHAnsi" w:cs="Arial"/>
          <w:b/>
          <w:color w:val="000000"/>
          <w:lang w:val="en"/>
        </w:rPr>
        <w:t>Stoel</w:t>
      </w:r>
      <w:proofErr w:type="spellEnd"/>
      <w:r w:rsidRPr="00706727">
        <w:rPr>
          <w:rFonts w:asciiTheme="majorHAnsi" w:hAnsiTheme="majorHAnsi" w:cs="Arial"/>
          <w:b/>
          <w:color w:val="000000"/>
          <w:lang w:val="en"/>
        </w:rPr>
        <w:t xml:space="preserve"> Rives</w:t>
      </w:r>
      <w:r w:rsidR="0035107C">
        <w:rPr>
          <w:rFonts w:asciiTheme="majorHAnsi" w:hAnsiTheme="majorHAnsi" w:cs="Arial"/>
          <w:b/>
          <w:color w:val="000000"/>
          <w:lang w:val="en"/>
        </w:rPr>
        <w:t xml:space="preserve">, </w:t>
      </w:r>
      <w:hyperlink r:id="rId14" w:history="1">
        <w:r w:rsidR="0035107C" w:rsidRPr="0021112A">
          <w:rPr>
            <w:rStyle w:val="Hyperlink"/>
            <w:rFonts w:asciiTheme="majorHAnsi" w:hAnsiTheme="majorHAnsi" w:cs="Arial"/>
            <w:b/>
            <w:lang w:val="en"/>
          </w:rPr>
          <w:t>kiran.griffith@stoel.com</w:t>
        </w:r>
      </w:hyperlink>
      <w:r w:rsidR="0035107C">
        <w:rPr>
          <w:rFonts w:asciiTheme="majorHAnsi" w:hAnsiTheme="majorHAnsi" w:cs="Arial"/>
          <w:b/>
          <w:color w:val="000000"/>
          <w:lang w:val="en"/>
        </w:rPr>
        <w:t xml:space="preserve"> </w:t>
      </w:r>
    </w:p>
    <w:p w:rsidR="0042450F" w:rsidRPr="00706727" w:rsidRDefault="0042450F" w:rsidP="00361B7A">
      <w:pPr>
        <w:rPr>
          <w:rFonts w:asciiTheme="majorHAnsi" w:hAnsiTheme="majorHAnsi" w:cs="Arial"/>
          <w:color w:val="000000"/>
          <w:lang w:val="en"/>
        </w:rPr>
      </w:pPr>
      <w:proofErr w:type="spellStart"/>
      <w:r w:rsidRPr="00706727">
        <w:rPr>
          <w:rFonts w:asciiTheme="majorHAnsi" w:hAnsiTheme="majorHAnsi" w:cs="Arial"/>
          <w:color w:val="000000"/>
          <w:lang w:val="en"/>
        </w:rPr>
        <w:t>Kiran</w:t>
      </w:r>
      <w:proofErr w:type="spellEnd"/>
      <w:r w:rsidRPr="00706727">
        <w:rPr>
          <w:rFonts w:asciiTheme="majorHAnsi" w:hAnsiTheme="majorHAnsi" w:cs="Arial"/>
          <w:color w:val="000000"/>
          <w:lang w:val="en"/>
        </w:rPr>
        <w:t xml:space="preserve"> Griffith is an associate in the Employee Benefits group. </w:t>
      </w:r>
      <w:proofErr w:type="spellStart"/>
      <w:r w:rsidRPr="00706727">
        <w:rPr>
          <w:rFonts w:asciiTheme="majorHAnsi" w:hAnsiTheme="majorHAnsi" w:cs="Arial"/>
          <w:color w:val="000000"/>
          <w:lang w:val="en"/>
        </w:rPr>
        <w:t>Kiran's</w:t>
      </w:r>
      <w:proofErr w:type="spellEnd"/>
      <w:r w:rsidRPr="00706727">
        <w:rPr>
          <w:rFonts w:asciiTheme="majorHAnsi" w:hAnsiTheme="majorHAnsi" w:cs="Arial"/>
          <w:color w:val="000000"/>
          <w:lang w:val="en"/>
        </w:rPr>
        <w:t xml:space="preserve"> practice focuses on advising clients on employee benefit matters including health and welfare plans, executive compensation, qualified retirement plans, and profit sharing and incentive plans. </w:t>
      </w:r>
    </w:p>
    <w:p w:rsidR="0042450F" w:rsidRPr="00706727" w:rsidRDefault="0042450F" w:rsidP="00361B7A">
      <w:pPr>
        <w:rPr>
          <w:rFonts w:asciiTheme="majorHAnsi" w:hAnsiTheme="majorHAnsi" w:cs="Arial"/>
          <w:color w:val="000000"/>
          <w:lang w:val="en"/>
        </w:rPr>
      </w:pPr>
      <w:r w:rsidRPr="00706727">
        <w:rPr>
          <w:rFonts w:asciiTheme="majorHAnsi" w:hAnsiTheme="majorHAnsi" w:cs="Arial"/>
          <w:color w:val="000000"/>
          <w:lang w:val="en"/>
        </w:rPr>
        <w:t>Prior to joining the firm</w:t>
      </w:r>
      <w:r w:rsidR="000E2672">
        <w:rPr>
          <w:rFonts w:asciiTheme="majorHAnsi" w:hAnsiTheme="majorHAnsi" w:cs="Arial"/>
          <w:color w:val="000000"/>
          <w:lang w:val="en"/>
        </w:rPr>
        <w:t>,</w:t>
      </w:r>
      <w:r w:rsidRPr="00706727">
        <w:rPr>
          <w:rFonts w:asciiTheme="majorHAnsi" w:hAnsiTheme="majorHAnsi" w:cs="Arial"/>
          <w:color w:val="000000"/>
          <w:lang w:val="en"/>
        </w:rPr>
        <w:t xml:space="preserve"> </w:t>
      </w:r>
      <w:proofErr w:type="spellStart"/>
      <w:r w:rsidRPr="00706727">
        <w:rPr>
          <w:rFonts w:asciiTheme="majorHAnsi" w:hAnsiTheme="majorHAnsi" w:cs="Arial"/>
          <w:color w:val="000000"/>
          <w:lang w:val="en"/>
        </w:rPr>
        <w:t>Kiran</w:t>
      </w:r>
      <w:proofErr w:type="spellEnd"/>
      <w:r w:rsidRPr="00706727">
        <w:rPr>
          <w:rFonts w:asciiTheme="majorHAnsi" w:hAnsiTheme="majorHAnsi" w:cs="Arial"/>
          <w:color w:val="000000"/>
          <w:lang w:val="en"/>
        </w:rPr>
        <w:t xml:space="preserve"> was a summer associate with </w:t>
      </w:r>
      <w:proofErr w:type="spellStart"/>
      <w:r w:rsidRPr="00706727">
        <w:rPr>
          <w:rFonts w:asciiTheme="majorHAnsi" w:hAnsiTheme="majorHAnsi" w:cs="Arial"/>
          <w:color w:val="000000"/>
          <w:lang w:val="en"/>
        </w:rPr>
        <w:t>Stoel</w:t>
      </w:r>
      <w:proofErr w:type="spellEnd"/>
      <w:r w:rsidRPr="00706727">
        <w:rPr>
          <w:rFonts w:asciiTheme="majorHAnsi" w:hAnsiTheme="majorHAnsi" w:cs="Arial"/>
          <w:color w:val="000000"/>
          <w:lang w:val="en"/>
        </w:rPr>
        <w:t xml:space="preserve"> Rives and a senior compliance manager with the Gerson Lehman Group.</w:t>
      </w:r>
    </w:p>
    <w:p w:rsidR="0042450F" w:rsidRPr="00706727" w:rsidRDefault="0042450F" w:rsidP="00361B7A">
      <w:pPr>
        <w:pStyle w:val="NormalWeb"/>
        <w:rPr>
          <w:rFonts w:asciiTheme="majorHAnsi" w:eastAsiaTheme="minorHAnsi" w:hAnsiTheme="majorHAnsi" w:cs="Arial"/>
          <w:color w:val="000000"/>
          <w:sz w:val="22"/>
          <w:szCs w:val="22"/>
          <w:lang w:val="en"/>
        </w:rPr>
      </w:pPr>
    </w:p>
    <w:p w:rsidR="0042450F" w:rsidRPr="00361B7A" w:rsidRDefault="006A7747" w:rsidP="00361B7A">
      <w:pPr>
        <w:spacing w:after="240"/>
        <w:rPr>
          <w:rFonts w:asciiTheme="majorHAnsi" w:hAnsiTheme="majorHAnsi" w:cs="Arial"/>
          <w:color w:val="000000"/>
          <w:lang w:val="en"/>
        </w:rPr>
      </w:pPr>
      <w:r>
        <w:rPr>
          <w:rFonts w:asciiTheme="majorHAnsi" w:hAnsiTheme="majorHAnsi" w:cs="Arial"/>
          <w:color w:val="000000"/>
          <w:lang w:val="en"/>
        </w:rPr>
        <w:pict>
          <v:rect id="_x0000_i1025" style="width:0;height:.75pt" o:hrstd="t" o:hr="t" fillcolor="#a0a0a0" stroked="f"/>
        </w:pict>
      </w:r>
    </w:p>
    <w:p w:rsidR="00585441" w:rsidRPr="008C44FA" w:rsidRDefault="00585441" w:rsidP="00585441">
      <w:pPr>
        <w:pStyle w:val="Heading2"/>
        <w:spacing w:before="0" w:line="240" w:lineRule="auto"/>
        <w:rPr>
          <w:color w:val="365F91" w:themeColor="accent1" w:themeShade="BF"/>
        </w:rPr>
      </w:pPr>
      <w:r w:rsidRPr="008C44FA">
        <w:rPr>
          <w:color w:val="365F91" w:themeColor="accent1" w:themeShade="BF"/>
        </w:rPr>
        <w:lastRenderedPageBreak/>
        <w:t xml:space="preserve">Presentation materials available for viewing or </w:t>
      </w:r>
      <w:r w:rsidRPr="00DA52C1">
        <w:rPr>
          <w:color w:val="365F91" w:themeColor="accent1" w:themeShade="BF"/>
        </w:rPr>
        <w:t>download at: http://wpbcportland.org</w:t>
      </w:r>
    </w:p>
    <w:p w:rsidR="0042450F" w:rsidRPr="00361B7A" w:rsidRDefault="0042450F" w:rsidP="00361B7A">
      <w:pPr>
        <w:pStyle w:val="Heading1"/>
        <w:jc w:val="left"/>
        <w:rPr>
          <w:rFonts w:asciiTheme="majorHAnsi" w:eastAsia="Trebuchet MS" w:hAnsiTheme="majorHAnsi" w:cs="Trebuchet MS"/>
          <w:b w:val="0"/>
          <w:bCs w:val="0"/>
          <w:caps w:val="0"/>
          <w:color w:val="000000"/>
          <w:w w:val="80"/>
          <w:sz w:val="22"/>
          <w:szCs w:val="22"/>
        </w:rPr>
      </w:pPr>
    </w:p>
    <w:p w:rsidR="0042450F" w:rsidRPr="00361B7A" w:rsidRDefault="0042450F" w:rsidP="00361B7A">
      <w:pPr>
        <w:rPr>
          <w:rFonts w:asciiTheme="majorHAnsi" w:hAnsiTheme="majorHAnsi"/>
        </w:rPr>
      </w:pPr>
    </w:p>
    <w:p w:rsidR="00C706F6" w:rsidRPr="00361B7A" w:rsidRDefault="00C706F6" w:rsidP="00361B7A">
      <w:pPr>
        <w:rPr>
          <w:rFonts w:asciiTheme="majorHAnsi" w:hAnsiTheme="majorHAnsi"/>
        </w:rPr>
      </w:pPr>
    </w:p>
    <w:sectPr w:rsidR="00C706F6" w:rsidRPr="00361B7A" w:rsidSect="0010770E">
      <w:headerReference w:type="even" r:id="rId15"/>
      <w:headerReference w:type="default" r:id="rId16"/>
      <w:footerReference w:type="even" r:id="rId17"/>
      <w:footerReference w:type="default" r:id="rId18"/>
      <w:headerReference w:type="first" r:id="rId19"/>
      <w:footerReference w:type="first" r:id="rId20"/>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47" w:rsidRDefault="006A7747" w:rsidP="00916FB5">
      <w:pPr>
        <w:spacing w:after="0" w:line="240" w:lineRule="auto"/>
      </w:pPr>
      <w:r>
        <w:separator/>
      </w:r>
    </w:p>
  </w:endnote>
  <w:endnote w:type="continuationSeparator" w:id="0">
    <w:p w:rsidR="006A7747" w:rsidRDefault="006A7747" w:rsidP="0091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etaOT-Norm">
    <w:panose1 w:val="00000000000000000000"/>
    <w:charset w:val="00"/>
    <w:family w:val="swiss"/>
    <w:notTrueType/>
    <w:pitch w:val="variable"/>
    <w:sig w:usb0="800000EF" w:usb1="4000207B"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6" w:rsidRDefault="00A51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6" w:rsidRDefault="00A51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6" w:rsidRDefault="00A51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47" w:rsidRDefault="006A7747" w:rsidP="00916FB5">
      <w:pPr>
        <w:spacing w:after="0" w:line="240" w:lineRule="auto"/>
      </w:pPr>
      <w:r>
        <w:separator/>
      </w:r>
    </w:p>
  </w:footnote>
  <w:footnote w:type="continuationSeparator" w:id="0">
    <w:p w:rsidR="006A7747" w:rsidRDefault="006A7747" w:rsidP="0091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6" w:rsidRDefault="00A51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6" w:rsidRDefault="00A51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16" w:rsidRDefault="00A51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2FB4DDB"/>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72FB4DDD"/>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27C45403"/>
    <w:multiLevelType w:val="hybridMultilevel"/>
    <w:tmpl w:val="746A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EE353A"/>
    <w:multiLevelType w:val="multilevel"/>
    <w:tmpl w:val="45D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E376E"/>
    <w:multiLevelType w:val="multilevel"/>
    <w:tmpl w:val="8B9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64"/>
    <w:rsid w:val="00002CB3"/>
    <w:rsid w:val="00024EB7"/>
    <w:rsid w:val="00040897"/>
    <w:rsid w:val="000504F8"/>
    <w:rsid w:val="0006587A"/>
    <w:rsid w:val="000759CE"/>
    <w:rsid w:val="00076D62"/>
    <w:rsid w:val="000966C3"/>
    <w:rsid w:val="000A2670"/>
    <w:rsid w:val="000A2AD4"/>
    <w:rsid w:val="000C549C"/>
    <w:rsid w:val="000E2672"/>
    <w:rsid w:val="000E49E2"/>
    <w:rsid w:val="0010737A"/>
    <w:rsid w:val="0010770E"/>
    <w:rsid w:val="001149F2"/>
    <w:rsid w:val="0016429A"/>
    <w:rsid w:val="00164A7A"/>
    <w:rsid w:val="00182DC3"/>
    <w:rsid w:val="001C37DD"/>
    <w:rsid w:val="001C6892"/>
    <w:rsid w:val="00220E78"/>
    <w:rsid w:val="002319D4"/>
    <w:rsid w:val="00277802"/>
    <w:rsid w:val="0028586F"/>
    <w:rsid w:val="002878FC"/>
    <w:rsid w:val="002A7F98"/>
    <w:rsid w:val="002C75FD"/>
    <w:rsid w:val="002E2950"/>
    <w:rsid w:val="003139EB"/>
    <w:rsid w:val="003170C6"/>
    <w:rsid w:val="00320CE4"/>
    <w:rsid w:val="00326805"/>
    <w:rsid w:val="003322AC"/>
    <w:rsid w:val="0035107C"/>
    <w:rsid w:val="00355560"/>
    <w:rsid w:val="00361B7A"/>
    <w:rsid w:val="003B6591"/>
    <w:rsid w:val="003C5E87"/>
    <w:rsid w:val="003C7931"/>
    <w:rsid w:val="003C793A"/>
    <w:rsid w:val="003E1EAA"/>
    <w:rsid w:val="003E7081"/>
    <w:rsid w:val="00405750"/>
    <w:rsid w:val="00412C45"/>
    <w:rsid w:val="004235A7"/>
    <w:rsid w:val="0042450F"/>
    <w:rsid w:val="00440554"/>
    <w:rsid w:val="004459B7"/>
    <w:rsid w:val="004470FE"/>
    <w:rsid w:val="004763C8"/>
    <w:rsid w:val="00483322"/>
    <w:rsid w:val="00493011"/>
    <w:rsid w:val="004B7D76"/>
    <w:rsid w:val="004C5228"/>
    <w:rsid w:val="004C7578"/>
    <w:rsid w:val="004D2DF9"/>
    <w:rsid w:val="004D7342"/>
    <w:rsid w:val="004F1BB8"/>
    <w:rsid w:val="00502BED"/>
    <w:rsid w:val="005206F2"/>
    <w:rsid w:val="00585441"/>
    <w:rsid w:val="00585A97"/>
    <w:rsid w:val="005A3456"/>
    <w:rsid w:val="005A5D20"/>
    <w:rsid w:val="005C1984"/>
    <w:rsid w:val="00613D65"/>
    <w:rsid w:val="006176DA"/>
    <w:rsid w:val="00684B30"/>
    <w:rsid w:val="006920D7"/>
    <w:rsid w:val="006A7747"/>
    <w:rsid w:val="006E16E7"/>
    <w:rsid w:val="006E58AD"/>
    <w:rsid w:val="006F1685"/>
    <w:rsid w:val="00706727"/>
    <w:rsid w:val="00713460"/>
    <w:rsid w:val="0075134C"/>
    <w:rsid w:val="007568F2"/>
    <w:rsid w:val="007642CB"/>
    <w:rsid w:val="007659A0"/>
    <w:rsid w:val="007746FA"/>
    <w:rsid w:val="007A2ACA"/>
    <w:rsid w:val="007E30C3"/>
    <w:rsid w:val="007F25BC"/>
    <w:rsid w:val="007F7D31"/>
    <w:rsid w:val="00825920"/>
    <w:rsid w:val="00827184"/>
    <w:rsid w:val="00840D1F"/>
    <w:rsid w:val="00852B70"/>
    <w:rsid w:val="008667F1"/>
    <w:rsid w:val="008922CC"/>
    <w:rsid w:val="008C44FA"/>
    <w:rsid w:val="008C6C8D"/>
    <w:rsid w:val="008D6C75"/>
    <w:rsid w:val="00910D13"/>
    <w:rsid w:val="00916FB5"/>
    <w:rsid w:val="009411F3"/>
    <w:rsid w:val="00945F6D"/>
    <w:rsid w:val="00954115"/>
    <w:rsid w:val="009B6065"/>
    <w:rsid w:val="009D6548"/>
    <w:rsid w:val="009D6904"/>
    <w:rsid w:val="009E075E"/>
    <w:rsid w:val="009E54C5"/>
    <w:rsid w:val="00A11195"/>
    <w:rsid w:val="00A204C7"/>
    <w:rsid w:val="00A31C61"/>
    <w:rsid w:val="00A40C0B"/>
    <w:rsid w:val="00A51C16"/>
    <w:rsid w:val="00A56999"/>
    <w:rsid w:val="00A75774"/>
    <w:rsid w:val="00A94ABE"/>
    <w:rsid w:val="00A95EB2"/>
    <w:rsid w:val="00AC3842"/>
    <w:rsid w:val="00AF49D3"/>
    <w:rsid w:val="00B07493"/>
    <w:rsid w:val="00B142B2"/>
    <w:rsid w:val="00B22F97"/>
    <w:rsid w:val="00B36E06"/>
    <w:rsid w:val="00B477E2"/>
    <w:rsid w:val="00B529AD"/>
    <w:rsid w:val="00B532E7"/>
    <w:rsid w:val="00B73450"/>
    <w:rsid w:val="00B805A0"/>
    <w:rsid w:val="00B84635"/>
    <w:rsid w:val="00BA64C1"/>
    <w:rsid w:val="00BA6B8C"/>
    <w:rsid w:val="00BA6E64"/>
    <w:rsid w:val="00BB6719"/>
    <w:rsid w:val="00BB7E21"/>
    <w:rsid w:val="00BD00AA"/>
    <w:rsid w:val="00C016C3"/>
    <w:rsid w:val="00C14D2D"/>
    <w:rsid w:val="00C2746C"/>
    <w:rsid w:val="00C509EF"/>
    <w:rsid w:val="00C5764A"/>
    <w:rsid w:val="00C706F6"/>
    <w:rsid w:val="00C73711"/>
    <w:rsid w:val="00C82AD5"/>
    <w:rsid w:val="00C857CA"/>
    <w:rsid w:val="00CC73C8"/>
    <w:rsid w:val="00D1025B"/>
    <w:rsid w:val="00D356DF"/>
    <w:rsid w:val="00D6062F"/>
    <w:rsid w:val="00D74543"/>
    <w:rsid w:val="00D846A8"/>
    <w:rsid w:val="00D95793"/>
    <w:rsid w:val="00D970F3"/>
    <w:rsid w:val="00DA52C1"/>
    <w:rsid w:val="00DB7615"/>
    <w:rsid w:val="00DC1C27"/>
    <w:rsid w:val="00DE3975"/>
    <w:rsid w:val="00DE4C11"/>
    <w:rsid w:val="00E0039B"/>
    <w:rsid w:val="00E1487F"/>
    <w:rsid w:val="00E32898"/>
    <w:rsid w:val="00E32EE3"/>
    <w:rsid w:val="00E62B84"/>
    <w:rsid w:val="00E82C0E"/>
    <w:rsid w:val="00E9790F"/>
    <w:rsid w:val="00ED03CF"/>
    <w:rsid w:val="00EE01F7"/>
    <w:rsid w:val="00EF385D"/>
    <w:rsid w:val="00F20284"/>
    <w:rsid w:val="00F21EE4"/>
    <w:rsid w:val="00F537BF"/>
    <w:rsid w:val="00F71E9D"/>
    <w:rsid w:val="00F772B8"/>
    <w:rsid w:val="00F77DB8"/>
    <w:rsid w:val="00F810DB"/>
    <w:rsid w:val="00F90E4F"/>
    <w:rsid w:val="00FA714B"/>
    <w:rsid w:val="00FD0FE1"/>
    <w:rsid w:val="00FD3270"/>
    <w:rsid w:val="00FE46D8"/>
    <w:rsid w:val="00FE71FC"/>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456"/>
    <w:pPr>
      <w:keepNext/>
      <w:keepLines/>
      <w:spacing w:before="360" w:after="360" w:line="240" w:lineRule="auto"/>
      <w:contextualSpacing/>
      <w:jc w:val="center"/>
      <w:outlineLvl w:val="0"/>
    </w:pPr>
    <w:rPr>
      <w:rFonts w:ascii="Cambria" w:eastAsia="Times New Roman" w:hAnsi="Cambria" w:cs="Times New Roman"/>
      <w:b/>
      <w:bCs/>
      <w:caps/>
      <w:sz w:val="24"/>
      <w:szCs w:val="28"/>
    </w:rPr>
  </w:style>
  <w:style w:type="paragraph" w:styleId="Heading2">
    <w:name w:val="heading 2"/>
    <w:basedOn w:val="Normal"/>
    <w:next w:val="Normal"/>
    <w:link w:val="Heading2Char"/>
    <w:uiPriority w:val="9"/>
    <w:semiHidden/>
    <w:unhideWhenUsed/>
    <w:qFormat/>
    <w:rsid w:val="005A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4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64"/>
    <w:rPr>
      <w:rFonts w:ascii="Tahoma" w:hAnsi="Tahoma" w:cs="Tahoma"/>
      <w:sz w:val="16"/>
      <w:szCs w:val="16"/>
    </w:rPr>
  </w:style>
  <w:style w:type="character" w:customStyle="1" w:styleId="Heading1Char">
    <w:name w:val="Heading 1 Char"/>
    <w:basedOn w:val="DefaultParagraphFont"/>
    <w:link w:val="Heading1"/>
    <w:uiPriority w:val="9"/>
    <w:rsid w:val="005A3456"/>
    <w:rPr>
      <w:rFonts w:ascii="Cambria" w:eastAsia="Times New Roman" w:hAnsi="Cambria" w:cs="Times New Roman"/>
      <w:b/>
      <w:bCs/>
      <w:caps/>
      <w:sz w:val="24"/>
      <w:szCs w:val="28"/>
    </w:rPr>
  </w:style>
  <w:style w:type="character" w:customStyle="1" w:styleId="Heading2Char">
    <w:name w:val="Heading 2 Char"/>
    <w:basedOn w:val="DefaultParagraphFont"/>
    <w:link w:val="Heading2"/>
    <w:uiPriority w:val="9"/>
    <w:semiHidden/>
    <w:rsid w:val="005A34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1"/>
    <w:rsid w:val="00E3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898"/>
    <w:rPr>
      <w:color w:val="808080"/>
    </w:rPr>
  </w:style>
  <w:style w:type="paragraph" w:customStyle="1" w:styleId="Event-Bold">
    <w:name w:val="Event - Bold"/>
    <w:basedOn w:val="Event"/>
    <w:qFormat/>
    <w:rsid w:val="00E32898"/>
    <w:rPr>
      <w:b/>
    </w:rPr>
  </w:style>
  <w:style w:type="paragraph" w:customStyle="1" w:styleId="Event">
    <w:name w:val="Event"/>
    <w:basedOn w:val="Normal"/>
    <w:qFormat/>
    <w:rsid w:val="00E32898"/>
    <w:pPr>
      <w:spacing w:after="80" w:line="240" w:lineRule="auto"/>
    </w:pPr>
    <w:rPr>
      <w:rFonts w:ascii="Cambria" w:hAnsi="Cambria"/>
      <w:sz w:val="20"/>
    </w:rPr>
  </w:style>
  <w:style w:type="character" w:customStyle="1" w:styleId="apple-style-span">
    <w:name w:val="apple-style-span"/>
    <w:basedOn w:val="DefaultParagraphFont"/>
    <w:rsid w:val="00CC73C8"/>
  </w:style>
  <w:style w:type="character" w:customStyle="1" w:styleId="attorneypersonalblack">
    <w:name w:val="attorneypersonalblack"/>
    <w:basedOn w:val="DefaultParagraphFont"/>
    <w:rsid w:val="00B36E06"/>
  </w:style>
  <w:style w:type="character" w:customStyle="1" w:styleId="apple-converted-space">
    <w:name w:val="apple-converted-space"/>
    <w:basedOn w:val="DefaultParagraphFont"/>
    <w:rsid w:val="00B36E06"/>
  </w:style>
  <w:style w:type="character" w:styleId="Hyperlink">
    <w:name w:val="Hyperlink"/>
    <w:basedOn w:val="DefaultParagraphFont"/>
    <w:uiPriority w:val="99"/>
    <w:unhideWhenUsed/>
    <w:rsid w:val="00B36E06"/>
    <w:rPr>
      <w:color w:val="0000FF"/>
      <w:u w:val="single"/>
    </w:rPr>
  </w:style>
  <w:style w:type="paragraph" w:styleId="NormalWeb">
    <w:name w:val="Normal (Web)"/>
    <w:basedOn w:val="Normal"/>
    <w:uiPriority w:val="99"/>
    <w:semiHidden/>
    <w:unhideWhenUsed/>
    <w:rsid w:val="004470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0FE"/>
    <w:rPr>
      <w:i/>
      <w:iCs/>
    </w:rPr>
  </w:style>
  <w:style w:type="paragraph" w:styleId="ListParagraph">
    <w:name w:val="List Paragraph"/>
    <w:basedOn w:val="Normal"/>
    <w:uiPriority w:val="34"/>
    <w:qFormat/>
    <w:rsid w:val="00C14D2D"/>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139EB"/>
    <w:rPr>
      <w:color w:val="800080" w:themeColor="followedHyperlink"/>
      <w:u w:val="single"/>
    </w:rPr>
  </w:style>
  <w:style w:type="paragraph" w:styleId="Header">
    <w:name w:val="header"/>
    <w:basedOn w:val="Normal"/>
    <w:link w:val="HeaderChar"/>
    <w:uiPriority w:val="99"/>
    <w:unhideWhenUsed/>
    <w:rsid w:val="0091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FB5"/>
  </w:style>
  <w:style w:type="paragraph" w:styleId="Footer">
    <w:name w:val="footer"/>
    <w:basedOn w:val="Normal"/>
    <w:link w:val="FooterChar"/>
    <w:uiPriority w:val="99"/>
    <w:unhideWhenUsed/>
    <w:rsid w:val="0091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FB5"/>
  </w:style>
  <w:style w:type="paragraph" w:customStyle="1" w:styleId="BasicParagraph">
    <w:name w:val="[Basic Paragraph]"/>
    <w:basedOn w:val="Normal"/>
    <w:uiPriority w:val="99"/>
    <w:rsid w:val="0042450F"/>
    <w:pPr>
      <w:autoSpaceDE w:val="0"/>
      <w:autoSpaceDN w:val="0"/>
      <w:adjustRightInd w:val="0"/>
      <w:spacing w:after="0" w:line="288" w:lineRule="auto"/>
    </w:pPr>
    <w:rPr>
      <w:rFonts w:ascii="Minion Pro" w:hAnsi="Minion Pro" w:cs="Minion Pro"/>
      <w:color w:val="000000"/>
      <w:sz w:val="24"/>
      <w:szCs w:val="24"/>
    </w:rPr>
  </w:style>
  <w:style w:type="character" w:customStyle="1" w:styleId="Heading3Char">
    <w:name w:val="Heading 3 Char"/>
    <w:basedOn w:val="DefaultParagraphFont"/>
    <w:link w:val="Heading3"/>
    <w:uiPriority w:val="9"/>
    <w:semiHidden/>
    <w:rsid w:val="0042450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24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9085">
      <w:bodyDiv w:val="1"/>
      <w:marLeft w:val="0"/>
      <w:marRight w:val="0"/>
      <w:marTop w:val="0"/>
      <w:marBottom w:val="0"/>
      <w:divBdr>
        <w:top w:val="none" w:sz="0" w:space="0" w:color="auto"/>
        <w:left w:val="none" w:sz="0" w:space="0" w:color="auto"/>
        <w:bottom w:val="none" w:sz="0" w:space="0" w:color="auto"/>
        <w:right w:val="none" w:sz="0" w:space="0" w:color="auto"/>
      </w:divBdr>
      <w:divsChild>
        <w:div w:id="1022588172">
          <w:marLeft w:val="0"/>
          <w:marRight w:val="0"/>
          <w:marTop w:val="0"/>
          <w:marBottom w:val="0"/>
          <w:divBdr>
            <w:top w:val="none" w:sz="0" w:space="0" w:color="auto"/>
            <w:left w:val="none" w:sz="0" w:space="0" w:color="auto"/>
            <w:bottom w:val="none" w:sz="0" w:space="0" w:color="auto"/>
            <w:right w:val="none" w:sz="0" w:space="0" w:color="auto"/>
          </w:divBdr>
          <w:divsChild>
            <w:div w:id="2124882187">
              <w:marLeft w:val="0"/>
              <w:marRight w:val="0"/>
              <w:marTop w:val="0"/>
              <w:marBottom w:val="0"/>
              <w:divBdr>
                <w:top w:val="none" w:sz="0" w:space="0" w:color="auto"/>
                <w:left w:val="none" w:sz="0" w:space="0" w:color="auto"/>
                <w:bottom w:val="none" w:sz="0" w:space="0" w:color="auto"/>
                <w:right w:val="none" w:sz="0" w:space="0" w:color="auto"/>
              </w:divBdr>
              <w:divsChild>
                <w:div w:id="972366817">
                  <w:marLeft w:val="0"/>
                  <w:marRight w:val="0"/>
                  <w:marTop w:val="0"/>
                  <w:marBottom w:val="0"/>
                  <w:divBdr>
                    <w:top w:val="none" w:sz="0" w:space="0" w:color="auto"/>
                    <w:left w:val="none" w:sz="0" w:space="0" w:color="auto"/>
                    <w:bottom w:val="none" w:sz="0" w:space="0" w:color="auto"/>
                    <w:right w:val="none" w:sz="0" w:space="0" w:color="auto"/>
                  </w:divBdr>
                  <w:divsChild>
                    <w:div w:id="761411382">
                      <w:marLeft w:val="0"/>
                      <w:marRight w:val="0"/>
                      <w:marTop w:val="0"/>
                      <w:marBottom w:val="0"/>
                      <w:divBdr>
                        <w:top w:val="none" w:sz="0" w:space="0" w:color="auto"/>
                        <w:left w:val="none" w:sz="0" w:space="0" w:color="auto"/>
                        <w:bottom w:val="none" w:sz="0" w:space="0" w:color="auto"/>
                        <w:right w:val="none" w:sz="0" w:space="0" w:color="auto"/>
                      </w:divBdr>
                      <w:divsChild>
                        <w:div w:id="1226837768">
                          <w:marLeft w:val="0"/>
                          <w:marRight w:val="0"/>
                          <w:marTop w:val="0"/>
                          <w:marBottom w:val="0"/>
                          <w:divBdr>
                            <w:top w:val="none" w:sz="0" w:space="0" w:color="auto"/>
                            <w:left w:val="none" w:sz="0" w:space="0" w:color="auto"/>
                            <w:bottom w:val="none" w:sz="0" w:space="0" w:color="auto"/>
                            <w:right w:val="none" w:sz="0" w:space="0" w:color="auto"/>
                          </w:divBdr>
                          <w:divsChild>
                            <w:div w:id="596406805">
                              <w:marLeft w:val="0"/>
                              <w:marRight w:val="0"/>
                              <w:marTop w:val="0"/>
                              <w:marBottom w:val="0"/>
                              <w:divBdr>
                                <w:top w:val="none" w:sz="0" w:space="0" w:color="auto"/>
                                <w:left w:val="none" w:sz="0" w:space="0" w:color="auto"/>
                                <w:bottom w:val="none" w:sz="0" w:space="0" w:color="auto"/>
                                <w:right w:val="none" w:sz="0" w:space="0" w:color="auto"/>
                              </w:divBdr>
                              <w:divsChild>
                                <w:div w:id="499584842">
                                  <w:marLeft w:val="0"/>
                                  <w:marRight w:val="0"/>
                                  <w:marTop w:val="0"/>
                                  <w:marBottom w:val="0"/>
                                  <w:divBdr>
                                    <w:top w:val="none" w:sz="0" w:space="0" w:color="auto"/>
                                    <w:left w:val="none" w:sz="0" w:space="0" w:color="auto"/>
                                    <w:bottom w:val="none" w:sz="0" w:space="0" w:color="auto"/>
                                    <w:right w:val="none" w:sz="0" w:space="0" w:color="auto"/>
                                  </w:divBdr>
                                  <w:divsChild>
                                    <w:div w:id="1534002981">
                                      <w:marLeft w:val="0"/>
                                      <w:marRight w:val="0"/>
                                      <w:marTop w:val="0"/>
                                      <w:marBottom w:val="0"/>
                                      <w:divBdr>
                                        <w:top w:val="none" w:sz="0" w:space="0" w:color="auto"/>
                                        <w:left w:val="none" w:sz="0" w:space="0" w:color="auto"/>
                                        <w:bottom w:val="none" w:sz="0" w:space="0" w:color="auto"/>
                                        <w:right w:val="none" w:sz="0" w:space="0" w:color="auto"/>
                                      </w:divBdr>
                                      <w:divsChild>
                                        <w:div w:id="4670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84749">
      <w:bodyDiv w:val="1"/>
      <w:marLeft w:val="0"/>
      <w:marRight w:val="0"/>
      <w:marTop w:val="0"/>
      <w:marBottom w:val="0"/>
      <w:divBdr>
        <w:top w:val="none" w:sz="0" w:space="0" w:color="auto"/>
        <w:left w:val="none" w:sz="0" w:space="0" w:color="auto"/>
        <w:bottom w:val="none" w:sz="0" w:space="0" w:color="auto"/>
        <w:right w:val="none" w:sz="0" w:space="0" w:color="auto"/>
      </w:divBdr>
    </w:div>
    <w:div w:id="764155623">
      <w:bodyDiv w:val="1"/>
      <w:marLeft w:val="0"/>
      <w:marRight w:val="0"/>
      <w:marTop w:val="0"/>
      <w:marBottom w:val="0"/>
      <w:divBdr>
        <w:top w:val="none" w:sz="0" w:space="0" w:color="auto"/>
        <w:left w:val="none" w:sz="0" w:space="0" w:color="auto"/>
        <w:bottom w:val="none" w:sz="0" w:space="0" w:color="auto"/>
        <w:right w:val="none" w:sz="0" w:space="0" w:color="auto"/>
      </w:divBdr>
    </w:div>
    <w:div w:id="822310993">
      <w:bodyDiv w:val="1"/>
      <w:marLeft w:val="0"/>
      <w:marRight w:val="0"/>
      <w:marTop w:val="0"/>
      <w:marBottom w:val="0"/>
      <w:divBdr>
        <w:top w:val="none" w:sz="0" w:space="0" w:color="auto"/>
        <w:left w:val="none" w:sz="0" w:space="0" w:color="auto"/>
        <w:bottom w:val="none" w:sz="0" w:space="0" w:color="auto"/>
        <w:right w:val="none" w:sz="0" w:space="0" w:color="auto"/>
      </w:divBdr>
    </w:div>
    <w:div w:id="944071086">
      <w:bodyDiv w:val="1"/>
      <w:marLeft w:val="0"/>
      <w:marRight w:val="0"/>
      <w:marTop w:val="0"/>
      <w:marBottom w:val="0"/>
      <w:divBdr>
        <w:top w:val="none" w:sz="0" w:space="0" w:color="auto"/>
        <w:left w:val="none" w:sz="0" w:space="0" w:color="auto"/>
        <w:bottom w:val="none" w:sz="0" w:space="0" w:color="auto"/>
        <w:right w:val="none" w:sz="0" w:space="0" w:color="auto"/>
      </w:divBdr>
    </w:div>
    <w:div w:id="1298560405">
      <w:bodyDiv w:val="1"/>
      <w:marLeft w:val="0"/>
      <w:marRight w:val="0"/>
      <w:marTop w:val="0"/>
      <w:marBottom w:val="0"/>
      <w:divBdr>
        <w:top w:val="none" w:sz="0" w:space="0" w:color="auto"/>
        <w:left w:val="none" w:sz="0" w:space="0" w:color="auto"/>
        <w:bottom w:val="none" w:sz="0" w:space="0" w:color="auto"/>
        <w:right w:val="none" w:sz="0" w:space="0" w:color="auto"/>
      </w:divBdr>
      <w:divsChild>
        <w:div w:id="1306350787">
          <w:marLeft w:val="0"/>
          <w:marRight w:val="0"/>
          <w:marTop w:val="0"/>
          <w:marBottom w:val="0"/>
          <w:divBdr>
            <w:top w:val="none" w:sz="0" w:space="0" w:color="auto"/>
            <w:left w:val="none" w:sz="0" w:space="0" w:color="auto"/>
            <w:bottom w:val="none" w:sz="0" w:space="0" w:color="auto"/>
            <w:right w:val="none" w:sz="0" w:space="0" w:color="auto"/>
          </w:divBdr>
          <w:divsChild>
            <w:div w:id="260530652">
              <w:marLeft w:val="0"/>
              <w:marRight w:val="0"/>
              <w:marTop w:val="0"/>
              <w:marBottom w:val="0"/>
              <w:divBdr>
                <w:top w:val="none" w:sz="0" w:space="0" w:color="auto"/>
                <w:left w:val="none" w:sz="0" w:space="0" w:color="auto"/>
                <w:bottom w:val="none" w:sz="0" w:space="0" w:color="auto"/>
                <w:right w:val="none" w:sz="0" w:space="0" w:color="auto"/>
              </w:divBdr>
              <w:divsChild>
                <w:div w:id="30111919">
                  <w:marLeft w:val="0"/>
                  <w:marRight w:val="0"/>
                  <w:marTop w:val="0"/>
                  <w:marBottom w:val="0"/>
                  <w:divBdr>
                    <w:top w:val="none" w:sz="0" w:space="0" w:color="auto"/>
                    <w:left w:val="none" w:sz="0" w:space="0" w:color="auto"/>
                    <w:bottom w:val="none" w:sz="0" w:space="0" w:color="auto"/>
                    <w:right w:val="none" w:sz="0" w:space="0" w:color="auto"/>
                  </w:divBdr>
                  <w:divsChild>
                    <w:div w:id="2055695481">
                      <w:marLeft w:val="0"/>
                      <w:marRight w:val="0"/>
                      <w:marTop w:val="0"/>
                      <w:marBottom w:val="0"/>
                      <w:divBdr>
                        <w:top w:val="none" w:sz="0" w:space="0" w:color="auto"/>
                        <w:left w:val="none" w:sz="0" w:space="0" w:color="auto"/>
                        <w:bottom w:val="none" w:sz="0" w:space="0" w:color="auto"/>
                        <w:right w:val="none" w:sz="0" w:space="0" w:color="auto"/>
                      </w:divBdr>
                      <w:divsChild>
                        <w:div w:id="324864110">
                          <w:marLeft w:val="0"/>
                          <w:marRight w:val="0"/>
                          <w:marTop w:val="0"/>
                          <w:marBottom w:val="0"/>
                          <w:divBdr>
                            <w:top w:val="none" w:sz="0" w:space="0" w:color="auto"/>
                            <w:left w:val="none" w:sz="0" w:space="0" w:color="auto"/>
                            <w:bottom w:val="none" w:sz="0" w:space="0" w:color="auto"/>
                            <w:right w:val="none" w:sz="0" w:space="0" w:color="auto"/>
                          </w:divBdr>
                          <w:divsChild>
                            <w:div w:id="871116730">
                              <w:marLeft w:val="0"/>
                              <w:marRight w:val="0"/>
                              <w:marTop w:val="0"/>
                              <w:marBottom w:val="0"/>
                              <w:divBdr>
                                <w:top w:val="none" w:sz="0" w:space="0" w:color="auto"/>
                                <w:left w:val="none" w:sz="0" w:space="0" w:color="auto"/>
                                <w:bottom w:val="none" w:sz="0" w:space="0" w:color="auto"/>
                                <w:right w:val="none" w:sz="0" w:space="0" w:color="auto"/>
                              </w:divBdr>
                              <w:divsChild>
                                <w:div w:id="2068256747">
                                  <w:marLeft w:val="0"/>
                                  <w:marRight w:val="0"/>
                                  <w:marTop w:val="0"/>
                                  <w:marBottom w:val="0"/>
                                  <w:divBdr>
                                    <w:top w:val="none" w:sz="0" w:space="0" w:color="auto"/>
                                    <w:left w:val="none" w:sz="0" w:space="0" w:color="auto"/>
                                    <w:bottom w:val="none" w:sz="0" w:space="0" w:color="auto"/>
                                    <w:right w:val="none" w:sz="0" w:space="0" w:color="auto"/>
                                  </w:divBdr>
                                  <w:divsChild>
                                    <w:div w:id="619797710">
                                      <w:marLeft w:val="0"/>
                                      <w:marRight w:val="0"/>
                                      <w:marTop w:val="0"/>
                                      <w:marBottom w:val="0"/>
                                      <w:divBdr>
                                        <w:top w:val="none" w:sz="0" w:space="0" w:color="auto"/>
                                        <w:left w:val="none" w:sz="0" w:space="0" w:color="auto"/>
                                        <w:bottom w:val="none" w:sz="0" w:space="0" w:color="auto"/>
                                        <w:right w:val="none" w:sz="0" w:space="0" w:color="auto"/>
                                      </w:divBdr>
                                      <w:divsChild>
                                        <w:div w:id="2466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506890">
      <w:bodyDiv w:val="1"/>
      <w:marLeft w:val="0"/>
      <w:marRight w:val="0"/>
      <w:marTop w:val="0"/>
      <w:marBottom w:val="0"/>
      <w:divBdr>
        <w:top w:val="none" w:sz="0" w:space="0" w:color="auto"/>
        <w:left w:val="none" w:sz="0" w:space="0" w:color="auto"/>
        <w:bottom w:val="none" w:sz="0" w:space="0" w:color="auto"/>
        <w:right w:val="none" w:sz="0" w:space="0" w:color="auto"/>
      </w:divBdr>
      <w:divsChild>
        <w:div w:id="20863711">
          <w:marLeft w:val="0"/>
          <w:marRight w:val="0"/>
          <w:marTop w:val="0"/>
          <w:marBottom w:val="0"/>
          <w:divBdr>
            <w:top w:val="none" w:sz="0" w:space="0" w:color="auto"/>
            <w:left w:val="none" w:sz="0" w:space="0" w:color="auto"/>
            <w:bottom w:val="none" w:sz="0" w:space="0" w:color="auto"/>
            <w:right w:val="none" w:sz="0" w:space="0" w:color="auto"/>
          </w:divBdr>
          <w:divsChild>
            <w:div w:id="1837264387">
              <w:marLeft w:val="0"/>
              <w:marRight w:val="0"/>
              <w:marTop w:val="0"/>
              <w:marBottom w:val="0"/>
              <w:divBdr>
                <w:top w:val="none" w:sz="0" w:space="0" w:color="auto"/>
                <w:left w:val="none" w:sz="0" w:space="0" w:color="auto"/>
                <w:bottom w:val="none" w:sz="0" w:space="0" w:color="auto"/>
                <w:right w:val="none" w:sz="0" w:space="0" w:color="auto"/>
              </w:divBdr>
              <w:divsChild>
                <w:div w:id="1843858345">
                  <w:marLeft w:val="0"/>
                  <w:marRight w:val="0"/>
                  <w:marTop w:val="0"/>
                  <w:marBottom w:val="0"/>
                  <w:divBdr>
                    <w:top w:val="none" w:sz="0" w:space="0" w:color="auto"/>
                    <w:left w:val="none" w:sz="0" w:space="0" w:color="auto"/>
                    <w:bottom w:val="none" w:sz="0" w:space="0" w:color="auto"/>
                    <w:right w:val="none" w:sz="0" w:space="0" w:color="auto"/>
                  </w:divBdr>
                  <w:divsChild>
                    <w:div w:id="14005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3192">
      <w:bodyDiv w:val="1"/>
      <w:marLeft w:val="0"/>
      <w:marRight w:val="0"/>
      <w:marTop w:val="0"/>
      <w:marBottom w:val="0"/>
      <w:divBdr>
        <w:top w:val="none" w:sz="0" w:space="0" w:color="auto"/>
        <w:left w:val="none" w:sz="0" w:space="0" w:color="auto"/>
        <w:bottom w:val="none" w:sz="0" w:space="0" w:color="auto"/>
        <w:right w:val="none" w:sz="0" w:space="0" w:color="auto"/>
      </w:divBdr>
    </w:div>
    <w:div w:id="1426262773">
      <w:bodyDiv w:val="1"/>
      <w:marLeft w:val="0"/>
      <w:marRight w:val="0"/>
      <w:marTop w:val="0"/>
      <w:marBottom w:val="0"/>
      <w:divBdr>
        <w:top w:val="none" w:sz="0" w:space="0" w:color="auto"/>
        <w:left w:val="none" w:sz="0" w:space="0" w:color="auto"/>
        <w:bottom w:val="none" w:sz="0" w:space="0" w:color="auto"/>
        <w:right w:val="none" w:sz="0" w:space="0" w:color="auto"/>
      </w:divBdr>
    </w:div>
    <w:div w:id="1513256368">
      <w:bodyDiv w:val="1"/>
      <w:marLeft w:val="0"/>
      <w:marRight w:val="0"/>
      <w:marTop w:val="0"/>
      <w:marBottom w:val="0"/>
      <w:divBdr>
        <w:top w:val="none" w:sz="0" w:space="0" w:color="auto"/>
        <w:left w:val="none" w:sz="0" w:space="0" w:color="auto"/>
        <w:bottom w:val="none" w:sz="0" w:space="0" w:color="auto"/>
        <w:right w:val="none" w:sz="0" w:space="0" w:color="auto"/>
      </w:divBdr>
    </w:div>
    <w:div w:id="1556157187">
      <w:bodyDiv w:val="1"/>
      <w:marLeft w:val="0"/>
      <w:marRight w:val="0"/>
      <w:marTop w:val="0"/>
      <w:marBottom w:val="0"/>
      <w:divBdr>
        <w:top w:val="none" w:sz="0" w:space="0" w:color="auto"/>
        <w:left w:val="none" w:sz="0" w:space="0" w:color="auto"/>
        <w:bottom w:val="none" w:sz="0" w:space="0" w:color="auto"/>
        <w:right w:val="none" w:sz="0" w:space="0" w:color="auto"/>
      </w:divBdr>
    </w:div>
    <w:div w:id="1608391670">
      <w:bodyDiv w:val="1"/>
      <w:marLeft w:val="0"/>
      <w:marRight w:val="0"/>
      <w:marTop w:val="0"/>
      <w:marBottom w:val="0"/>
      <w:divBdr>
        <w:top w:val="none" w:sz="0" w:space="0" w:color="auto"/>
        <w:left w:val="none" w:sz="0" w:space="0" w:color="auto"/>
        <w:bottom w:val="none" w:sz="0" w:space="0" w:color="auto"/>
        <w:right w:val="none" w:sz="0" w:space="0" w:color="auto"/>
      </w:divBdr>
    </w:div>
    <w:div w:id="1715688972">
      <w:bodyDiv w:val="1"/>
      <w:marLeft w:val="0"/>
      <w:marRight w:val="0"/>
      <w:marTop w:val="0"/>
      <w:marBottom w:val="0"/>
      <w:divBdr>
        <w:top w:val="none" w:sz="0" w:space="0" w:color="auto"/>
        <w:left w:val="none" w:sz="0" w:space="0" w:color="auto"/>
        <w:bottom w:val="none" w:sz="0" w:space="0" w:color="auto"/>
        <w:right w:val="none" w:sz="0" w:space="0" w:color="auto"/>
      </w:divBdr>
    </w:div>
    <w:div w:id="2026051731">
      <w:bodyDiv w:val="1"/>
      <w:marLeft w:val="0"/>
      <w:marRight w:val="0"/>
      <w:marTop w:val="0"/>
      <w:marBottom w:val="0"/>
      <w:divBdr>
        <w:top w:val="none" w:sz="0" w:space="0" w:color="auto"/>
        <w:left w:val="none" w:sz="0" w:space="0" w:color="auto"/>
        <w:bottom w:val="none" w:sz="0" w:space="0" w:color="auto"/>
        <w:right w:val="none" w:sz="0" w:space="0" w:color="auto"/>
      </w:divBdr>
    </w:div>
    <w:div w:id="2040279783">
      <w:bodyDiv w:val="1"/>
      <w:marLeft w:val="0"/>
      <w:marRight w:val="0"/>
      <w:marTop w:val="0"/>
      <w:marBottom w:val="0"/>
      <w:divBdr>
        <w:top w:val="none" w:sz="0" w:space="0" w:color="auto"/>
        <w:left w:val="none" w:sz="0" w:space="0" w:color="auto"/>
        <w:bottom w:val="none" w:sz="0" w:space="0" w:color="auto"/>
        <w:right w:val="none" w:sz="0" w:space="0" w:color="auto"/>
      </w:divBdr>
      <w:divsChild>
        <w:div w:id="58871283">
          <w:marLeft w:val="0"/>
          <w:marRight w:val="0"/>
          <w:marTop w:val="0"/>
          <w:marBottom w:val="0"/>
          <w:divBdr>
            <w:top w:val="none" w:sz="0" w:space="0" w:color="auto"/>
            <w:left w:val="none" w:sz="0" w:space="0" w:color="auto"/>
            <w:bottom w:val="none" w:sz="0" w:space="0" w:color="auto"/>
            <w:right w:val="none" w:sz="0" w:space="0" w:color="auto"/>
          </w:divBdr>
          <w:divsChild>
            <w:div w:id="939996437">
              <w:marLeft w:val="0"/>
              <w:marRight w:val="0"/>
              <w:marTop w:val="0"/>
              <w:marBottom w:val="0"/>
              <w:divBdr>
                <w:top w:val="none" w:sz="0" w:space="0" w:color="auto"/>
                <w:left w:val="none" w:sz="0" w:space="0" w:color="auto"/>
                <w:bottom w:val="none" w:sz="0" w:space="0" w:color="auto"/>
                <w:right w:val="none" w:sz="0" w:space="0" w:color="auto"/>
              </w:divBdr>
              <w:divsChild>
                <w:div w:id="1390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fziger@gsblaw.com" TargetMode="External"/><Relationship Id="rId13" Type="http://schemas.openxmlformats.org/officeDocument/2006/relationships/hyperlink" Target="mailto:chris.briggs@stoe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jaross@LH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ermut@LH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krishna@LHS.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arah@tpgrp.com" TargetMode="External"/><Relationship Id="rId14" Type="http://schemas.openxmlformats.org/officeDocument/2006/relationships/hyperlink" Target="mailto:kiran.griffith@stoe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5901</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2015-01-26T17:27:00Z</dcterms:created>
  <dcterms:modified xsi:type="dcterms:W3CDTF">2015-01-26T17:27:00Z</dcterms:modified>
</cp:coreProperties>
</file>